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7AFD" w:rsidRPr="00861613" w:rsidRDefault="00177AFD" w:rsidP="00383975"/>
    <w:p w:rsidR="00962A8B" w:rsidRPr="00861613" w:rsidRDefault="00F15CE3" w:rsidP="00F15CE3">
      <w:pPr>
        <w:pStyle w:val="Heading1"/>
        <w:jc w:val="center"/>
        <w:rPr>
          <w:sz w:val="96"/>
          <w:szCs w:val="96"/>
        </w:rPr>
      </w:pPr>
      <w:bookmarkStart w:id="0" w:name="_Toc246220066"/>
      <w:bookmarkStart w:id="1" w:name="_Toc246220115"/>
      <w:bookmarkStart w:id="2" w:name="_Toc246220301"/>
      <w:bookmarkStart w:id="3" w:name="_Toc246229992"/>
      <w:bookmarkStart w:id="4" w:name="_Toc246231838"/>
      <w:bookmarkStart w:id="5" w:name="_Toc246403957"/>
      <w:r w:rsidRPr="00861613">
        <w:rPr>
          <w:sz w:val="96"/>
          <w:szCs w:val="96"/>
        </w:rPr>
        <w:t>“HOW TO”</w:t>
      </w:r>
      <w:bookmarkEnd w:id="0"/>
      <w:bookmarkEnd w:id="1"/>
      <w:bookmarkEnd w:id="2"/>
      <w:bookmarkEnd w:id="3"/>
      <w:bookmarkEnd w:id="4"/>
      <w:bookmarkEnd w:id="5"/>
      <w:r w:rsidRPr="00861613">
        <w:rPr>
          <w:sz w:val="96"/>
          <w:szCs w:val="96"/>
        </w:rPr>
        <w:t xml:space="preserve"> </w:t>
      </w:r>
    </w:p>
    <w:p w:rsidR="00177AFD" w:rsidRPr="00861613" w:rsidRDefault="00F15CE3" w:rsidP="00F15CE3">
      <w:pPr>
        <w:pStyle w:val="Heading1"/>
        <w:jc w:val="center"/>
        <w:rPr>
          <w:sz w:val="96"/>
          <w:szCs w:val="96"/>
        </w:rPr>
      </w:pPr>
      <w:bookmarkStart w:id="6" w:name="_Toc246220067"/>
      <w:bookmarkStart w:id="7" w:name="_Toc246220116"/>
      <w:bookmarkStart w:id="8" w:name="_Toc246220302"/>
      <w:bookmarkStart w:id="9" w:name="_Toc246229993"/>
      <w:bookmarkStart w:id="10" w:name="_Toc246231839"/>
      <w:bookmarkStart w:id="11" w:name="_Toc246403958"/>
      <w:r w:rsidRPr="00861613">
        <w:rPr>
          <w:sz w:val="96"/>
          <w:szCs w:val="96"/>
        </w:rPr>
        <w:t>MANUAL</w:t>
      </w:r>
      <w:bookmarkEnd w:id="6"/>
      <w:bookmarkEnd w:id="7"/>
      <w:bookmarkEnd w:id="8"/>
      <w:bookmarkEnd w:id="9"/>
      <w:bookmarkEnd w:id="10"/>
      <w:bookmarkEnd w:id="11"/>
    </w:p>
    <w:p w:rsidR="00F15CE3" w:rsidRPr="00861613" w:rsidRDefault="00F15CE3" w:rsidP="00F15CE3"/>
    <w:p w:rsidR="00F15CE3" w:rsidRPr="00861613" w:rsidRDefault="00A0563F" w:rsidP="00F15CE3">
      <w:pPr>
        <w:spacing w:after="200" w:line="276" w:lineRule="auto"/>
        <w:jc w:val="center"/>
        <w:rPr>
          <w:b/>
          <w:sz w:val="32"/>
          <w:szCs w:val="32"/>
        </w:rPr>
      </w:pPr>
      <w:r>
        <w:rPr>
          <w:b/>
          <w:sz w:val="32"/>
          <w:szCs w:val="32"/>
        </w:rPr>
        <w:t xml:space="preserve">… get </w:t>
      </w:r>
      <w:r w:rsidR="00F15CE3" w:rsidRPr="00861613">
        <w:rPr>
          <w:b/>
          <w:sz w:val="32"/>
          <w:szCs w:val="32"/>
        </w:rPr>
        <w:t>DVD</w:t>
      </w:r>
      <w:r w:rsidR="00962A8B" w:rsidRPr="00861613">
        <w:rPr>
          <w:b/>
          <w:sz w:val="32"/>
          <w:szCs w:val="32"/>
        </w:rPr>
        <w:t xml:space="preserve"> film</w:t>
      </w:r>
      <w:r>
        <w:rPr>
          <w:b/>
          <w:sz w:val="32"/>
          <w:szCs w:val="32"/>
        </w:rPr>
        <w:t xml:space="preserve"> </w:t>
      </w:r>
      <w:r w:rsidR="00F15CE3" w:rsidRPr="00861613">
        <w:rPr>
          <w:b/>
          <w:sz w:val="32"/>
          <w:szCs w:val="32"/>
        </w:rPr>
        <w:t>o</w:t>
      </w:r>
      <w:r>
        <w:rPr>
          <w:b/>
          <w:sz w:val="32"/>
          <w:szCs w:val="32"/>
        </w:rPr>
        <w:t>n</w:t>
      </w:r>
      <w:r w:rsidR="00F15CE3" w:rsidRPr="00861613">
        <w:rPr>
          <w:b/>
          <w:sz w:val="32"/>
          <w:szCs w:val="32"/>
        </w:rPr>
        <w:t xml:space="preserve"> streamer</w:t>
      </w:r>
    </w:p>
    <w:p w:rsidR="00F15CE3" w:rsidRPr="00861613" w:rsidRDefault="00A0563F" w:rsidP="00F15CE3">
      <w:pPr>
        <w:spacing w:after="200" w:line="276" w:lineRule="auto"/>
        <w:jc w:val="center"/>
        <w:rPr>
          <w:b/>
          <w:sz w:val="32"/>
          <w:szCs w:val="32"/>
        </w:rPr>
      </w:pPr>
      <w:r>
        <w:rPr>
          <w:b/>
          <w:sz w:val="32"/>
          <w:szCs w:val="32"/>
        </w:rPr>
        <w:t>… c</w:t>
      </w:r>
      <w:r w:rsidR="00F15CE3" w:rsidRPr="00861613">
        <w:rPr>
          <w:b/>
          <w:sz w:val="32"/>
          <w:szCs w:val="32"/>
        </w:rPr>
        <w:t>onvert files</w:t>
      </w:r>
      <w:r w:rsidR="00962A8B" w:rsidRPr="00861613">
        <w:rPr>
          <w:b/>
          <w:sz w:val="32"/>
          <w:szCs w:val="32"/>
        </w:rPr>
        <w:t xml:space="preserve"> with super setup</w:t>
      </w:r>
    </w:p>
    <w:p w:rsidR="00962A8B" w:rsidRPr="00861613" w:rsidRDefault="00A0563F" w:rsidP="00F15CE3">
      <w:pPr>
        <w:spacing w:after="200" w:line="276" w:lineRule="auto"/>
        <w:jc w:val="center"/>
        <w:rPr>
          <w:b/>
          <w:sz w:val="32"/>
          <w:szCs w:val="32"/>
        </w:rPr>
      </w:pPr>
      <w:r>
        <w:rPr>
          <w:b/>
          <w:sz w:val="32"/>
          <w:szCs w:val="32"/>
        </w:rPr>
        <w:t xml:space="preserve">… choose </w:t>
      </w:r>
      <w:r w:rsidR="00962A8B" w:rsidRPr="00861613">
        <w:rPr>
          <w:b/>
          <w:sz w:val="32"/>
          <w:szCs w:val="32"/>
        </w:rPr>
        <w:t>HD settings</w:t>
      </w:r>
    </w:p>
    <w:p w:rsidR="00962A8B" w:rsidRPr="00861613" w:rsidRDefault="00A0563F" w:rsidP="00F15CE3">
      <w:pPr>
        <w:spacing w:after="200" w:line="276" w:lineRule="auto"/>
        <w:jc w:val="center"/>
        <w:rPr>
          <w:b/>
          <w:sz w:val="32"/>
          <w:szCs w:val="32"/>
        </w:rPr>
      </w:pPr>
      <w:r>
        <w:rPr>
          <w:b/>
          <w:sz w:val="32"/>
          <w:szCs w:val="32"/>
        </w:rPr>
        <w:t>…</w:t>
      </w:r>
      <w:r w:rsidR="00A015F9">
        <w:rPr>
          <w:b/>
          <w:sz w:val="32"/>
          <w:szCs w:val="32"/>
        </w:rPr>
        <w:t xml:space="preserve"> assign</w:t>
      </w:r>
      <w:r>
        <w:rPr>
          <w:b/>
          <w:sz w:val="32"/>
          <w:szCs w:val="32"/>
        </w:rPr>
        <w:t xml:space="preserve"> s</w:t>
      </w:r>
      <w:r w:rsidR="00861613" w:rsidRPr="00861613">
        <w:rPr>
          <w:b/>
          <w:sz w:val="32"/>
          <w:szCs w:val="32"/>
        </w:rPr>
        <w:t>ubtitles</w:t>
      </w:r>
      <w:r w:rsidR="00D4422F">
        <w:rPr>
          <w:b/>
          <w:sz w:val="32"/>
          <w:szCs w:val="32"/>
        </w:rPr>
        <w:t xml:space="preserve"> with </w:t>
      </w:r>
      <w:r w:rsidR="0099376E">
        <w:rPr>
          <w:b/>
          <w:sz w:val="32"/>
          <w:szCs w:val="32"/>
        </w:rPr>
        <w:t xml:space="preserve">DVD Flick </w:t>
      </w:r>
    </w:p>
    <w:p w:rsidR="00F15CE3" w:rsidRPr="00861613" w:rsidRDefault="00F15CE3" w:rsidP="00F15CE3"/>
    <w:p w:rsidR="00F15CE3" w:rsidRPr="00861613" w:rsidRDefault="00F15CE3" w:rsidP="00F15CE3"/>
    <w:p w:rsidR="00F15CE3" w:rsidRPr="00861613" w:rsidRDefault="00F15CE3" w:rsidP="00F15CE3"/>
    <w:p w:rsidR="00F15CE3" w:rsidRPr="00861613" w:rsidRDefault="00F15CE3" w:rsidP="00F15CE3"/>
    <w:p w:rsidR="00F15CE3" w:rsidRPr="00861613" w:rsidRDefault="00F15CE3" w:rsidP="00F15CE3"/>
    <w:p w:rsidR="00F15CE3" w:rsidRPr="00861613" w:rsidRDefault="00F15CE3" w:rsidP="00F15CE3"/>
    <w:p w:rsidR="00F15CE3" w:rsidRPr="00861613" w:rsidRDefault="00F15CE3" w:rsidP="00F15CE3"/>
    <w:p w:rsidR="00F15CE3" w:rsidRPr="00861613" w:rsidRDefault="00F15CE3" w:rsidP="00F15CE3"/>
    <w:p w:rsidR="00551385" w:rsidRDefault="00551385" w:rsidP="00861613">
      <w:pPr>
        <w:spacing w:after="200" w:line="276" w:lineRule="auto"/>
      </w:pPr>
    </w:p>
    <w:p w:rsidR="00551385" w:rsidRDefault="00551385" w:rsidP="00861613">
      <w:pPr>
        <w:spacing w:after="200" w:line="276" w:lineRule="auto"/>
      </w:pPr>
    </w:p>
    <w:p w:rsidR="00551385" w:rsidRDefault="00551385" w:rsidP="00861613">
      <w:pPr>
        <w:spacing w:after="200" w:line="276" w:lineRule="auto"/>
      </w:pPr>
    </w:p>
    <w:p w:rsidR="00551385" w:rsidRDefault="00551385" w:rsidP="00861613">
      <w:pPr>
        <w:spacing w:after="200" w:line="276" w:lineRule="auto"/>
      </w:pPr>
    </w:p>
    <w:p w:rsidR="00551385" w:rsidRDefault="00551385" w:rsidP="00861613">
      <w:pPr>
        <w:spacing w:after="200" w:line="276" w:lineRule="auto"/>
      </w:pPr>
    </w:p>
    <w:p w:rsidR="00551385" w:rsidRDefault="00551385" w:rsidP="00861613">
      <w:pPr>
        <w:spacing w:after="200" w:line="276" w:lineRule="auto"/>
      </w:pPr>
    </w:p>
    <w:p w:rsidR="00551385" w:rsidRDefault="00551385" w:rsidP="00861613">
      <w:pPr>
        <w:spacing w:after="200" w:line="276" w:lineRule="auto"/>
      </w:pPr>
    </w:p>
    <w:p w:rsidR="00551385" w:rsidRDefault="00551385" w:rsidP="00861613">
      <w:pPr>
        <w:spacing w:after="200" w:line="276" w:lineRule="auto"/>
      </w:pPr>
    </w:p>
    <w:p w:rsidR="00551385" w:rsidRDefault="00551385" w:rsidP="00551385">
      <w:r>
        <w:t>Nevron, d. o. o.</w:t>
      </w:r>
    </w:p>
    <w:p w:rsidR="00551385" w:rsidRDefault="00551385" w:rsidP="00551385">
      <w:r>
        <w:t>Stegne 21c,</w:t>
      </w:r>
    </w:p>
    <w:p w:rsidR="00551385" w:rsidRDefault="00551385" w:rsidP="00551385">
      <w:r>
        <w:t>1000 Ljubljana</w:t>
      </w:r>
    </w:p>
    <w:p w:rsidR="00551385" w:rsidRDefault="00551385" w:rsidP="00551385">
      <w:pPr>
        <w:spacing w:after="200" w:line="276" w:lineRule="auto"/>
      </w:pPr>
      <w:r>
        <w:t>Slovenia</w:t>
      </w:r>
    </w:p>
    <w:p w:rsidR="00551385" w:rsidRDefault="00551385" w:rsidP="00551385">
      <w:pPr>
        <w:spacing w:after="200" w:line="276" w:lineRule="auto"/>
        <w:jc w:val="center"/>
      </w:pPr>
    </w:p>
    <w:p w:rsidR="00551385" w:rsidRDefault="00551385" w:rsidP="00551385">
      <w:pPr>
        <w:jc w:val="center"/>
      </w:pPr>
      <w:r>
        <w:t>17.11.2009</w:t>
      </w:r>
    </w:p>
    <w:p w:rsidR="00551385" w:rsidRDefault="00F15CE3" w:rsidP="00551385">
      <w:pPr>
        <w:jc w:val="center"/>
      </w:pPr>
      <w:r w:rsidRPr="00861613">
        <w:br w:type="page"/>
      </w:r>
    </w:p>
    <w:p w:rsidR="00551385" w:rsidRDefault="00551385" w:rsidP="00861613">
      <w:pPr>
        <w:spacing w:after="200" w:line="276" w:lineRule="auto"/>
      </w:pPr>
    </w:p>
    <w:p w:rsidR="00551385" w:rsidRPr="00861613" w:rsidRDefault="00551385" w:rsidP="00861613">
      <w:pPr>
        <w:spacing w:after="200" w:line="276" w:lineRule="auto"/>
      </w:pPr>
    </w:p>
    <w:sdt>
      <w:sdtPr>
        <w:rPr>
          <w:rFonts w:asciiTheme="minorHAnsi" w:eastAsiaTheme="minorHAnsi" w:hAnsiTheme="minorHAnsi"/>
          <w:b w:val="0"/>
          <w:bCs w:val="0"/>
          <w:kern w:val="0"/>
          <w:sz w:val="24"/>
          <w:szCs w:val="24"/>
        </w:rPr>
        <w:id w:val="103355938"/>
        <w:docPartObj>
          <w:docPartGallery w:val="Table of Contents"/>
          <w:docPartUnique/>
        </w:docPartObj>
      </w:sdtPr>
      <w:sdtContent>
        <w:p w:rsidR="00861613" w:rsidRDefault="00BE6BF3">
          <w:pPr>
            <w:pStyle w:val="TOCHeading"/>
          </w:pPr>
          <w:r w:rsidRPr="00BE6BF3">
            <w:rPr>
              <w:sz w:val="24"/>
              <w:szCs w:val="24"/>
            </w:rPr>
            <w:t>Table of content</w:t>
          </w:r>
        </w:p>
        <w:p w:rsidR="00B071BB" w:rsidRDefault="00832B26">
          <w:pPr>
            <w:pStyle w:val="TOC1"/>
            <w:tabs>
              <w:tab w:val="right" w:leader="dot" w:pos="10456"/>
            </w:tabs>
            <w:rPr>
              <w:rFonts w:eastAsiaTheme="minorEastAsia" w:cstheme="minorBidi"/>
              <w:noProof/>
              <w:sz w:val="22"/>
              <w:szCs w:val="22"/>
              <w:lang w:val="sl-SI" w:eastAsia="sl-SI" w:bidi="ar-SA"/>
            </w:rPr>
          </w:pPr>
          <w:r>
            <w:fldChar w:fldCharType="begin"/>
          </w:r>
          <w:r w:rsidR="00861613">
            <w:instrText xml:space="preserve"> TOC \o "1-3" \h \z \u </w:instrText>
          </w:r>
          <w:r>
            <w:fldChar w:fldCharType="separate"/>
          </w:r>
        </w:p>
        <w:p w:rsidR="00B071BB" w:rsidRDefault="00832B26">
          <w:pPr>
            <w:pStyle w:val="TOC1"/>
            <w:tabs>
              <w:tab w:val="left" w:pos="440"/>
              <w:tab w:val="right" w:leader="dot" w:pos="10456"/>
            </w:tabs>
            <w:rPr>
              <w:rFonts w:eastAsiaTheme="minorEastAsia" w:cstheme="minorBidi"/>
              <w:noProof/>
              <w:sz w:val="22"/>
              <w:szCs w:val="22"/>
              <w:lang w:val="sl-SI" w:eastAsia="sl-SI" w:bidi="ar-SA"/>
            </w:rPr>
          </w:pPr>
          <w:hyperlink w:anchor="_Toc246403959" w:history="1">
            <w:r w:rsidR="00B071BB" w:rsidRPr="00374706">
              <w:rPr>
                <w:rStyle w:val="Hyperlink"/>
                <w:noProof/>
              </w:rPr>
              <w:t>1.</w:t>
            </w:r>
            <w:r w:rsidR="00B071BB">
              <w:rPr>
                <w:rFonts w:eastAsiaTheme="minorEastAsia" w:cstheme="minorBidi"/>
                <w:noProof/>
                <w:sz w:val="22"/>
                <w:szCs w:val="22"/>
                <w:lang w:val="sl-SI" w:eastAsia="sl-SI" w:bidi="ar-SA"/>
              </w:rPr>
              <w:tab/>
            </w:r>
            <w:r w:rsidR="00B071BB" w:rsidRPr="00374706">
              <w:rPr>
                <w:rStyle w:val="Hyperlink"/>
                <w:noProof/>
              </w:rPr>
              <w:t>How to get DVD on Streamer Management:</w:t>
            </w:r>
            <w:r w:rsidR="00B071BB">
              <w:rPr>
                <w:noProof/>
                <w:webHidden/>
              </w:rPr>
              <w:tab/>
            </w:r>
            <w:r>
              <w:rPr>
                <w:noProof/>
                <w:webHidden/>
              </w:rPr>
              <w:fldChar w:fldCharType="begin"/>
            </w:r>
            <w:r w:rsidR="00B071BB">
              <w:rPr>
                <w:noProof/>
                <w:webHidden/>
              </w:rPr>
              <w:instrText xml:space="preserve"> PAGEREF _Toc246403959 \h </w:instrText>
            </w:r>
            <w:r>
              <w:rPr>
                <w:noProof/>
                <w:webHidden/>
              </w:rPr>
            </w:r>
            <w:r>
              <w:rPr>
                <w:noProof/>
                <w:webHidden/>
              </w:rPr>
              <w:fldChar w:fldCharType="separate"/>
            </w:r>
            <w:r w:rsidR="00B071BB">
              <w:rPr>
                <w:noProof/>
                <w:webHidden/>
              </w:rPr>
              <w:t>3</w:t>
            </w:r>
            <w:r>
              <w:rPr>
                <w:noProof/>
                <w:webHidden/>
              </w:rPr>
              <w:fldChar w:fldCharType="end"/>
            </w:r>
          </w:hyperlink>
        </w:p>
        <w:p w:rsidR="00B071BB" w:rsidRDefault="00832B26">
          <w:pPr>
            <w:pStyle w:val="TOC1"/>
            <w:tabs>
              <w:tab w:val="left" w:pos="440"/>
              <w:tab w:val="right" w:leader="dot" w:pos="10456"/>
            </w:tabs>
            <w:rPr>
              <w:rFonts w:eastAsiaTheme="minorEastAsia" w:cstheme="minorBidi"/>
              <w:noProof/>
              <w:sz w:val="22"/>
              <w:szCs w:val="22"/>
              <w:lang w:val="sl-SI" w:eastAsia="sl-SI" w:bidi="ar-SA"/>
            </w:rPr>
          </w:pPr>
          <w:hyperlink w:anchor="_Toc246403960" w:history="1">
            <w:r w:rsidR="00B071BB" w:rsidRPr="00374706">
              <w:rPr>
                <w:rStyle w:val="Hyperlink"/>
                <w:noProof/>
              </w:rPr>
              <w:t>2.</w:t>
            </w:r>
            <w:r w:rsidR="00B071BB">
              <w:rPr>
                <w:rFonts w:eastAsiaTheme="minorEastAsia" w:cstheme="minorBidi"/>
                <w:noProof/>
                <w:sz w:val="22"/>
                <w:szCs w:val="22"/>
                <w:lang w:val="sl-SI" w:eastAsia="sl-SI" w:bidi="ar-SA"/>
              </w:rPr>
              <w:tab/>
            </w:r>
            <w:r w:rsidR="00B071BB" w:rsidRPr="00374706">
              <w:rPr>
                <w:rStyle w:val="Hyperlink"/>
                <w:noProof/>
              </w:rPr>
              <w:t>SUPER SETUP CONVERTER  SETTINGS</w:t>
            </w:r>
            <w:r w:rsidR="00B071BB">
              <w:rPr>
                <w:noProof/>
                <w:webHidden/>
              </w:rPr>
              <w:tab/>
            </w:r>
            <w:r>
              <w:rPr>
                <w:noProof/>
                <w:webHidden/>
              </w:rPr>
              <w:fldChar w:fldCharType="begin"/>
            </w:r>
            <w:r w:rsidR="00B071BB">
              <w:rPr>
                <w:noProof/>
                <w:webHidden/>
              </w:rPr>
              <w:instrText xml:space="preserve"> PAGEREF _Toc246403960 \h </w:instrText>
            </w:r>
            <w:r>
              <w:rPr>
                <w:noProof/>
                <w:webHidden/>
              </w:rPr>
            </w:r>
            <w:r>
              <w:rPr>
                <w:noProof/>
                <w:webHidden/>
              </w:rPr>
              <w:fldChar w:fldCharType="separate"/>
            </w:r>
            <w:r w:rsidR="00B071BB">
              <w:rPr>
                <w:noProof/>
                <w:webHidden/>
              </w:rPr>
              <w:t>5</w:t>
            </w:r>
            <w:r>
              <w:rPr>
                <w:noProof/>
                <w:webHidden/>
              </w:rPr>
              <w:fldChar w:fldCharType="end"/>
            </w:r>
          </w:hyperlink>
        </w:p>
        <w:p w:rsidR="00B071BB" w:rsidRDefault="00832B26">
          <w:pPr>
            <w:pStyle w:val="TOC1"/>
            <w:tabs>
              <w:tab w:val="left" w:pos="440"/>
              <w:tab w:val="right" w:leader="dot" w:pos="10456"/>
            </w:tabs>
            <w:rPr>
              <w:rFonts w:eastAsiaTheme="minorEastAsia" w:cstheme="minorBidi"/>
              <w:noProof/>
              <w:sz w:val="22"/>
              <w:szCs w:val="22"/>
              <w:lang w:val="sl-SI" w:eastAsia="sl-SI" w:bidi="ar-SA"/>
            </w:rPr>
          </w:pPr>
          <w:hyperlink w:anchor="_Toc246403961" w:history="1">
            <w:r w:rsidR="00B071BB" w:rsidRPr="00374706">
              <w:rPr>
                <w:rStyle w:val="Hyperlink"/>
                <w:noProof/>
              </w:rPr>
              <w:t>8.</w:t>
            </w:r>
            <w:r w:rsidR="00B071BB">
              <w:rPr>
                <w:rFonts w:eastAsiaTheme="minorEastAsia" w:cstheme="minorBidi"/>
                <w:noProof/>
                <w:sz w:val="22"/>
                <w:szCs w:val="22"/>
                <w:lang w:val="sl-SI" w:eastAsia="sl-SI" w:bidi="ar-SA"/>
              </w:rPr>
              <w:tab/>
            </w:r>
            <w:r w:rsidR="00B071BB" w:rsidRPr="00374706">
              <w:rPr>
                <w:rStyle w:val="Hyperlink"/>
                <w:noProof/>
              </w:rPr>
              <w:t>HD CONTENT SETTINGS</w:t>
            </w:r>
            <w:r w:rsidR="00B071BB">
              <w:rPr>
                <w:noProof/>
                <w:webHidden/>
              </w:rPr>
              <w:tab/>
            </w:r>
            <w:r>
              <w:rPr>
                <w:noProof/>
                <w:webHidden/>
              </w:rPr>
              <w:fldChar w:fldCharType="begin"/>
            </w:r>
            <w:r w:rsidR="00B071BB">
              <w:rPr>
                <w:noProof/>
                <w:webHidden/>
              </w:rPr>
              <w:instrText xml:space="preserve"> PAGEREF _Toc246403961 \h </w:instrText>
            </w:r>
            <w:r>
              <w:rPr>
                <w:noProof/>
                <w:webHidden/>
              </w:rPr>
            </w:r>
            <w:r>
              <w:rPr>
                <w:noProof/>
                <w:webHidden/>
              </w:rPr>
              <w:fldChar w:fldCharType="separate"/>
            </w:r>
            <w:r w:rsidR="00B071BB">
              <w:rPr>
                <w:noProof/>
                <w:webHidden/>
              </w:rPr>
              <w:t>7</w:t>
            </w:r>
            <w:r>
              <w:rPr>
                <w:noProof/>
                <w:webHidden/>
              </w:rPr>
              <w:fldChar w:fldCharType="end"/>
            </w:r>
          </w:hyperlink>
        </w:p>
        <w:p w:rsidR="00B071BB" w:rsidRDefault="00832B26">
          <w:pPr>
            <w:pStyle w:val="TOC1"/>
            <w:tabs>
              <w:tab w:val="left" w:pos="440"/>
              <w:tab w:val="right" w:leader="dot" w:pos="10456"/>
            </w:tabs>
            <w:rPr>
              <w:rFonts w:eastAsiaTheme="minorEastAsia" w:cstheme="minorBidi"/>
              <w:noProof/>
              <w:sz w:val="22"/>
              <w:szCs w:val="22"/>
              <w:lang w:val="sl-SI" w:eastAsia="sl-SI" w:bidi="ar-SA"/>
            </w:rPr>
          </w:pPr>
          <w:hyperlink w:anchor="_Toc246403962" w:history="1">
            <w:r w:rsidR="00B071BB" w:rsidRPr="00374706">
              <w:rPr>
                <w:rStyle w:val="Hyperlink"/>
                <w:noProof/>
              </w:rPr>
              <w:t>9.</w:t>
            </w:r>
            <w:r w:rsidR="00B071BB">
              <w:rPr>
                <w:rFonts w:eastAsiaTheme="minorEastAsia" w:cstheme="minorBidi"/>
                <w:noProof/>
                <w:sz w:val="22"/>
                <w:szCs w:val="22"/>
                <w:lang w:val="sl-SI" w:eastAsia="sl-SI" w:bidi="ar-SA"/>
              </w:rPr>
              <w:tab/>
            </w:r>
            <w:r w:rsidR="00B071BB" w:rsidRPr="00374706">
              <w:rPr>
                <w:rStyle w:val="Hyperlink"/>
                <w:noProof/>
              </w:rPr>
              <w:t>ASSIGN SUBTITLES</w:t>
            </w:r>
            <w:r w:rsidR="00B071BB">
              <w:rPr>
                <w:noProof/>
                <w:webHidden/>
              </w:rPr>
              <w:tab/>
            </w:r>
            <w:r>
              <w:rPr>
                <w:noProof/>
                <w:webHidden/>
              </w:rPr>
              <w:fldChar w:fldCharType="begin"/>
            </w:r>
            <w:r w:rsidR="00B071BB">
              <w:rPr>
                <w:noProof/>
                <w:webHidden/>
              </w:rPr>
              <w:instrText xml:space="preserve"> PAGEREF _Toc246403962 \h </w:instrText>
            </w:r>
            <w:r>
              <w:rPr>
                <w:noProof/>
                <w:webHidden/>
              </w:rPr>
            </w:r>
            <w:r>
              <w:rPr>
                <w:noProof/>
                <w:webHidden/>
              </w:rPr>
              <w:fldChar w:fldCharType="separate"/>
            </w:r>
            <w:r w:rsidR="00B071BB">
              <w:rPr>
                <w:noProof/>
                <w:webHidden/>
              </w:rPr>
              <w:t>8</w:t>
            </w:r>
            <w:r>
              <w:rPr>
                <w:noProof/>
                <w:webHidden/>
              </w:rPr>
              <w:fldChar w:fldCharType="end"/>
            </w:r>
          </w:hyperlink>
        </w:p>
        <w:p w:rsidR="00861613" w:rsidRDefault="00832B26">
          <w:r>
            <w:fldChar w:fldCharType="end"/>
          </w:r>
        </w:p>
      </w:sdtContent>
    </w:sdt>
    <w:p w:rsidR="00F15CE3" w:rsidRPr="00861613" w:rsidRDefault="00F15CE3" w:rsidP="00177AFD"/>
    <w:p w:rsidR="00177AFD" w:rsidRDefault="00BE6BF3" w:rsidP="00177AFD">
      <w:pPr>
        <w:rPr>
          <w:b/>
        </w:rPr>
      </w:pPr>
      <w:r w:rsidRPr="00BE6BF3">
        <w:rPr>
          <w:b/>
        </w:rPr>
        <w:t>Table of figures</w:t>
      </w:r>
    </w:p>
    <w:p w:rsidR="00BE6BF3" w:rsidRPr="00BE6BF3" w:rsidRDefault="00BE6BF3" w:rsidP="00177AFD">
      <w:pPr>
        <w:rPr>
          <w:b/>
        </w:rPr>
      </w:pPr>
    </w:p>
    <w:p w:rsidR="00F67EB0" w:rsidRDefault="00832B26">
      <w:pPr>
        <w:pStyle w:val="TableofFigures"/>
        <w:tabs>
          <w:tab w:val="right" w:leader="dot" w:pos="10456"/>
        </w:tabs>
        <w:rPr>
          <w:rFonts w:eastAsiaTheme="minorEastAsia" w:cstheme="minorBidi"/>
          <w:noProof/>
          <w:sz w:val="22"/>
          <w:szCs w:val="22"/>
          <w:lang w:val="sl-SI" w:eastAsia="sl-SI" w:bidi="ar-SA"/>
        </w:rPr>
      </w:pPr>
      <w:r>
        <w:fldChar w:fldCharType="begin"/>
      </w:r>
      <w:r w:rsidR="00BE6BF3">
        <w:instrText xml:space="preserve"> TOC \h \z \c "Figure" </w:instrText>
      </w:r>
      <w:r>
        <w:fldChar w:fldCharType="separate"/>
      </w:r>
      <w:hyperlink w:anchor="_Toc263854221" w:history="1">
        <w:r w:rsidR="00F67EB0" w:rsidRPr="00D35BDE">
          <w:rPr>
            <w:rStyle w:val="Hyperlink"/>
            <w:noProof/>
          </w:rPr>
          <w:t>Figure 1: Folder of DVD video in separate peaces</w:t>
        </w:r>
        <w:r w:rsidR="00F67EB0">
          <w:rPr>
            <w:noProof/>
            <w:webHidden/>
          </w:rPr>
          <w:tab/>
        </w:r>
        <w:r>
          <w:rPr>
            <w:noProof/>
            <w:webHidden/>
          </w:rPr>
          <w:fldChar w:fldCharType="begin"/>
        </w:r>
        <w:r w:rsidR="00F67EB0">
          <w:rPr>
            <w:noProof/>
            <w:webHidden/>
          </w:rPr>
          <w:instrText xml:space="preserve"> PAGEREF _Toc263854221 \h </w:instrText>
        </w:r>
        <w:r>
          <w:rPr>
            <w:noProof/>
            <w:webHidden/>
          </w:rPr>
        </w:r>
        <w:r>
          <w:rPr>
            <w:noProof/>
            <w:webHidden/>
          </w:rPr>
          <w:fldChar w:fldCharType="separate"/>
        </w:r>
        <w:r w:rsidR="00F67EB0">
          <w:rPr>
            <w:noProof/>
            <w:webHidden/>
          </w:rPr>
          <w:t>3</w:t>
        </w:r>
        <w:r>
          <w:rPr>
            <w:noProof/>
            <w:webHidden/>
          </w:rPr>
          <w:fldChar w:fldCharType="end"/>
        </w:r>
      </w:hyperlink>
    </w:p>
    <w:p w:rsidR="00F67EB0" w:rsidRDefault="00832B26">
      <w:pPr>
        <w:pStyle w:val="TableofFigures"/>
        <w:tabs>
          <w:tab w:val="right" w:leader="dot" w:pos="10456"/>
        </w:tabs>
        <w:rPr>
          <w:rFonts w:eastAsiaTheme="minorEastAsia" w:cstheme="minorBidi"/>
          <w:noProof/>
          <w:sz w:val="22"/>
          <w:szCs w:val="22"/>
          <w:lang w:val="sl-SI" w:eastAsia="sl-SI" w:bidi="ar-SA"/>
        </w:rPr>
      </w:pPr>
      <w:hyperlink w:anchor="_Toc263854222" w:history="1">
        <w:r w:rsidR="00F67EB0" w:rsidRPr="00D35BDE">
          <w:rPr>
            <w:rStyle w:val="Hyperlink"/>
            <w:noProof/>
          </w:rPr>
          <w:t>Figure 2: CMD prompt window - opened</w:t>
        </w:r>
        <w:r w:rsidR="00F67EB0">
          <w:rPr>
            <w:noProof/>
            <w:webHidden/>
          </w:rPr>
          <w:tab/>
        </w:r>
        <w:r>
          <w:rPr>
            <w:noProof/>
            <w:webHidden/>
          </w:rPr>
          <w:fldChar w:fldCharType="begin"/>
        </w:r>
        <w:r w:rsidR="00F67EB0">
          <w:rPr>
            <w:noProof/>
            <w:webHidden/>
          </w:rPr>
          <w:instrText xml:space="preserve"> PAGEREF _Toc263854222 \h </w:instrText>
        </w:r>
        <w:r>
          <w:rPr>
            <w:noProof/>
            <w:webHidden/>
          </w:rPr>
        </w:r>
        <w:r>
          <w:rPr>
            <w:noProof/>
            <w:webHidden/>
          </w:rPr>
          <w:fldChar w:fldCharType="separate"/>
        </w:r>
        <w:r w:rsidR="00F67EB0">
          <w:rPr>
            <w:noProof/>
            <w:webHidden/>
          </w:rPr>
          <w:t>3</w:t>
        </w:r>
        <w:r>
          <w:rPr>
            <w:noProof/>
            <w:webHidden/>
          </w:rPr>
          <w:fldChar w:fldCharType="end"/>
        </w:r>
      </w:hyperlink>
    </w:p>
    <w:p w:rsidR="00F67EB0" w:rsidRDefault="00832B26">
      <w:pPr>
        <w:pStyle w:val="TableofFigures"/>
        <w:tabs>
          <w:tab w:val="right" w:leader="dot" w:pos="10456"/>
        </w:tabs>
        <w:rPr>
          <w:rFonts w:eastAsiaTheme="minorEastAsia" w:cstheme="minorBidi"/>
          <w:noProof/>
          <w:sz w:val="22"/>
          <w:szCs w:val="22"/>
          <w:lang w:val="sl-SI" w:eastAsia="sl-SI" w:bidi="ar-SA"/>
        </w:rPr>
      </w:pPr>
      <w:hyperlink w:anchor="_Toc263854223" w:history="1">
        <w:r w:rsidR="00F67EB0" w:rsidRPr="00D35BDE">
          <w:rPr>
            <w:rStyle w:val="Hyperlink"/>
            <w:noProof/>
          </w:rPr>
          <w:t>Figure 3: CMD prompt window – path to folder</w:t>
        </w:r>
        <w:r w:rsidR="00F67EB0">
          <w:rPr>
            <w:noProof/>
            <w:webHidden/>
          </w:rPr>
          <w:tab/>
        </w:r>
        <w:r>
          <w:rPr>
            <w:noProof/>
            <w:webHidden/>
          </w:rPr>
          <w:fldChar w:fldCharType="begin"/>
        </w:r>
        <w:r w:rsidR="00F67EB0">
          <w:rPr>
            <w:noProof/>
            <w:webHidden/>
          </w:rPr>
          <w:instrText xml:space="preserve"> PAGEREF _Toc263854223 \h </w:instrText>
        </w:r>
        <w:r>
          <w:rPr>
            <w:noProof/>
            <w:webHidden/>
          </w:rPr>
        </w:r>
        <w:r>
          <w:rPr>
            <w:noProof/>
            <w:webHidden/>
          </w:rPr>
          <w:fldChar w:fldCharType="separate"/>
        </w:r>
        <w:r w:rsidR="00F67EB0">
          <w:rPr>
            <w:noProof/>
            <w:webHidden/>
          </w:rPr>
          <w:t>4</w:t>
        </w:r>
        <w:r>
          <w:rPr>
            <w:noProof/>
            <w:webHidden/>
          </w:rPr>
          <w:fldChar w:fldCharType="end"/>
        </w:r>
      </w:hyperlink>
    </w:p>
    <w:p w:rsidR="00F67EB0" w:rsidRDefault="00832B26">
      <w:pPr>
        <w:pStyle w:val="TableofFigures"/>
        <w:tabs>
          <w:tab w:val="right" w:leader="dot" w:pos="10456"/>
        </w:tabs>
        <w:rPr>
          <w:rFonts w:eastAsiaTheme="minorEastAsia" w:cstheme="minorBidi"/>
          <w:noProof/>
          <w:sz w:val="22"/>
          <w:szCs w:val="22"/>
          <w:lang w:val="sl-SI" w:eastAsia="sl-SI" w:bidi="ar-SA"/>
        </w:rPr>
      </w:pPr>
      <w:hyperlink w:anchor="_Toc263854224" w:history="1">
        <w:r w:rsidR="00F67EB0" w:rsidRPr="00D35BDE">
          <w:rPr>
            <w:rStyle w:val="Hyperlink"/>
            <w:noProof/>
          </w:rPr>
          <w:t>Figure 4: CMD prompt window – process completed</w:t>
        </w:r>
        <w:r w:rsidR="00F67EB0">
          <w:rPr>
            <w:noProof/>
            <w:webHidden/>
          </w:rPr>
          <w:tab/>
        </w:r>
        <w:r>
          <w:rPr>
            <w:noProof/>
            <w:webHidden/>
          </w:rPr>
          <w:fldChar w:fldCharType="begin"/>
        </w:r>
        <w:r w:rsidR="00F67EB0">
          <w:rPr>
            <w:noProof/>
            <w:webHidden/>
          </w:rPr>
          <w:instrText xml:space="preserve"> PAGEREF _Toc263854224 \h </w:instrText>
        </w:r>
        <w:r>
          <w:rPr>
            <w:noProof/>
            <w:webHidden/>
          </w:rPr>
        </w:r>
        <w:r>
          <w:rPr>
            <w:noProof/>
            <w:webHidden/>
          </w:rPr>
          <w:fldChar w:fldCharType="separate"/>
        </w:r>
        <w:r w:rsidR="00F67EB0">
          <w:rPr>
            <w:noProof/>
            <w:webHidden/>
          </w:rPr>
          <w:t>4</w:t>
        </w:r>
        <w:r>
          <w:rPr>
            <w:noProof/>
            <w:webHidden/>
          </w:rPr>
          <w:fldChar w:fldCharType="end"/>
        </w:r>
      </w:hyperlink>
    </w:p>
    <w:p w:rsidR="00F67EB0" w:rsidRDefault="00832B26">
      <w:pPr>
        <w:pStyle w:val="TableofFigures"/>
        <w:tabs>
          <w:tab w:val="right" w:leader="dot" w:pos="10456"/>
        </w:tabs>
        <w:rPr>
          <w:rFonts w:eastAsiaTheme="minorEastAsia" w:cstheme="minorBidi"/>
          <w:noProof/>
          <w:sz w:val="22"/>
          <w:szCs w:val="22"/>
          <w:lang w:val="sl-SI" w:eastAsia="sl-SI" w:bidi="ar-SA"/>
        </w:rPr>
      </w:pPr>
      <w:hyperlink w:anchor="_Toc263854225" w:history="1">
        <w:r w:rsidR="00F67EB0" w:rsidRPr="00D35BDE">
          <w:rPr>
            <w:rStyle w:val="Hyperlink"/>
            <w:noProof/>
          </w:rPr>
          <w:t>Figure 5: Super setup converter screen</w:t>
        </w:r>
        <w:r w:rsidR="00F67EB0">
          <w:rPr>
            <w:noProof/>
            <w:webHidden/>
          </w:rPr>
          <w:tab/>
        </w:r>
        <w:r>
          <w:rPr>
            <w:noProof/>
            <w:webHidden/>
          </w:rPr>
          <w:fldChar w:fldCharType="begin"/>
        </w:r>
        <w:r w:rsidR="00F67EB0">
          <w:rPr>
            <w:noProof/>
            <w:webHidden/>
          </w:rPr>
          <w:instrText xml:space="preserve"> PAGEREF _Toc263854225 \h </w:instrText>
        </w:r>
        <w:r>
          <w:rPr>
            <w:noProof/>
            <w:webHidden/>
          </w:rPr>
        </w:r>
        <w:r>
          <w:rPr>
            <w:noProof/>
            <w:webHidden/>
          </w:rPr>
          <w:fldChar w:fldCharType="separate"/>
        </w:r>
        <w:r w:rsidR="00F67EB0">
          <w:rPr>
            <w:noProof/>
            <w:webHidden/>
          </w:rPr>
          <w:t>5</w:t>
        </w:r>
        <w:r>
          <w:rPr>
            <w:noProof/>
            <w:webHidden/>
          </w:rPr>
          <w:fldChar w:fldCharType="end"/>
        </w:r>
      </w:hyperlink>
    </w:p>
    <w:p w:rsidR="00F67EB0" w:rsidRDefault="00832B26">
      <w:pPr>
        <w:pStyle w:val="TableofFigures"/>
        <w:tabs>
          <w:tab w:val="right" w:leader="dot" w:pos="10456"/>
        </w:tabs>
        <w:rPr>
          <w:rFonts w:eastAsiaTheme="minorEastAsia" w:cstheme="minorBidi"/>
          <w:noProof/>
          <w:sz w:val="22"/>
          <w:szCs w:val="22"/>
          <w:lang w:val="sl-SI" w:eastAsia="sl-SI" w:bidi="ar-SA"/>
        </w:rPr>
      </w:pPr>
      <w:hyperlink w:anchor="_Toc263854226" w:history="1">
        <w:r w:rsidR="00F67EB0" w:rsidRPr="00D35BDE">
          <w:rPr>
            <w:rStyle w:val="Hyperlink"/>
            <w:noProof/>
          </w:rPr>
          <w:t>Figure 6: Marked H264 Profile</w:t>
        </w:r>
        <w:r w:rsidR="00F67EB0">
          <w:rPr>
            <w:noProof/>
            <w:webHidden/>
          </w:rPr>
          <w:tab/>
        </w:r>
        <w:r>
          <w:rPr>
            <w:noProof/>
            <w:webHidden/>
          </w:rPr>
          <w:fldChar w:fldCharType="begin"/>
        </w:r>
        <w:r w:rsidR="00F67EB0">
          <w:rPr>
            <w:noProof/>
            <w:webHidden/>
          </w:rPr>
          <w:instrText xml:space="preserve"> PAGEREF _Toc263854226 \h </w:instrText>
        </w:r>
        <w:r>
          <w:rPr>
            <w:noProof/>
            <w:webHidden/>
          </w:rPr>
        </w:r>
        <w:r>
          <w:rPr>
            <w:noProof/>
            <w:webHidden/>
          </w:rPr>
          <w:fldChar w:fldCharType="separate"/>
        </w:r>
        <w:r w:rsidR="00F67EB0">
          <w:rPr>
            <w:noProof/>
            <w:webHidden/>
          </w:rPr>
          <w:t>7</w:t>
        </w:r>
        <w:r>
          <w:rPr>
            <w:noProof/>
            <w:webHidden/>
          </w:rPr>
          <w:fldChar w:fldCharType="end"/>
        </w:r>
      </w:hyperlink>
    </w:p>
    <w:p w:rsidR="00F67EB0" w:rsidRDefault="00832B26">
      <w:pPr>
        <w:pStyle w:val="TableofFigures"/>
        <w:tabs>
          <w:tab w:val="right" w:leader="dot" w:pos="10456"/>
        </w:tabs>
        <w:rPr>
          <w:rFonts w:eastAsiaTheme="minorEastAsia" w:cstheme="minorBidi"/>
          <w:noProof/>
          <w:sz w:val="22"/>
          <w:szCs w:val="22"/>
          <w:lang w:val="sl-SI" w:eastAsia="sl-SI" w:bidi="ar-SA"/>
        </w:rPr>
      </w:pPr>
      <w:hyperlink w:anchor="_Toc263854227" w:history="1">
        <w:r w:rsidR="00F67EB0" w:rsidRPr="00D35BDE">
          <w:rPr>
            <w:rStyle w:val="Hyperlink"/>
            <w:noProof/>
          </w:rPr>
          <w:t>Figure 7(left): H264 Profile setting screen</w:t>
        </w:r>
        <w:r w:rsidR="00F67EB0">
          <w:rPr>
            <w:noProof/>
            <w:webHidden/>
          </w:rPr>
          <w:tab/>
        </w:r>
        <w:r>
          <w:rPr>
            <w:noProof/>
            <w:webHidden/>
          </w:rPr>
          <w:fldChar w:fldCharType="begin"/>
        </w:r>
        <w:r w:rsidR="00F67EB0">
          <w:rPr>
            <w:noProof/>
            <w:webHidden/>
          </w:rPr>
          <w:instrText xml:space="preserve"> PAGEREF _Toc263854227 \h </w:instrText>
        </w:r>
        <w:r>
          <w:rPr>
            <w:noProof/>
            <w:webHidden/>
          </w:rPr>
        </w:r>
        <w:r>
          <w:rPr>
            <w:noProof/>
            <w:webHidden/>
          </w:rPr>
          <w:fldChar w:fldCharType="separate"/>
        </w:r>
        <w:r w:rsidR="00F67EB0">
          <w:rPr>
            <w:noProof/>
            <w:webHidden/>
          </w:rPr>
          <w:t>7</w:t>
        </w:r>
        <w:r>
          <w:rPr>
            <w:noProof/>
            <w:webHidden/>
          </w:rPr>
          <w:fldChar w:fldCharType="end"/>
        </w:r>
      </w:hyperlink>
    </w:p>
    <w:p w:rsidR="00BE6BF3" w:rsidRDefault="00832B26">
      <w:pPr>
        <w:spacing w:after="200" w:line="276" w:lineRule="auto"/>
      </w:pPr>
      <w:r>
        <w:fldChar w:fldCharType="end"/>
      </w:r>
    </w:p>
    <w:p w:rsidR="00BE6BF3" w:rsidRPr="00BE6BF3" w:rsidRDefault="00BE6BF3">
      <w:pPr>
        <w:spacing w:after="200" w:line="276" w:lineRule="auto"/>
        <w:rPr>
          <w:b/>
        </w:rPr>
      </w:pPr>
      <w:r w:rsidRPr="00BE6BF3">
        <w:rPr>
          <w:b/>
        </w:rPr>
        <w:t>Table of tables</w:t>
      </w:r>
    </w:p>
    <w:p w:rsidR="00BE6BF3" w:rsidRDefault="00832B26">
      <w:pPr>
        <w:pStyle w:val="TableofFigures"/>
        <w:tabs>
          <w:tab w:val="right" w:leader="dot" w:pos="10456"/>
        </w:tabs>
        <w:rPr>
          <w:rFonts w:eastAsiaTheme="minorEastAsia" w:cstheme="minorBidi"/>
          <w:noProof/>
          <w:sz w:val="22"/>
          <w:szCs w:val="22"/>
          <w:lang w:val="sl-SI" w:eastAsia="sl-SI" w:bidi="ar-SA"/>
        </w:rPr>
      </w:pPr>
      <w:r>
        <w:fldChar w:fldCharType="begin"/>
      </w:r>
      <w:r w:rsidR="00BE6BF3">
        <w:instrText xml:space="preserve"> TOC \h \z \c "Table" </w:instrText>
      </w:r>
      <w:r>
        <w:fldChar w:fldCharType="separate"/>
      </w:r>
      <w:hyperlink w:anchor="_Toc246231372" w:history="1">
        <w:r w:rsidR="00BE6BF3" w:rsidRPr="001A3CD7">
          <w:rPr>
            <w:rStyle w:val="Hyperlink"/>
            <w:noProof/>
          </w:rPr>
          <w:t>Table 1: Table of codec settings</w:t>
        </w:r>
        <w:r w:rsidR="00BE6BF3">
          <w:rPr>
            <w:noProof/>
            <w:webHidden/>
          </w:rPr>
          <w:tab/>
        </w:r>
        <w:r>
          <w:rPr>
            <w:noProof/>
            <w:webHidden/>
          </w:rPr>
          <w:fldChar w:fldCharType="begin"/>
        </w:r>
        <w:r w:rsidR="00BE6BF3">
          <w:rPr>
            <w:noProof/>
            <w:webHidden/>
          </w:rPr>
          <w:instrText xml:space="preserve"> PAGEREF _Toc246231372 \h </w:instrText>
        </w:r>
        <w:r>
          <w:rPr>
            <w:noProof/>
            <w:webHidden/>
          </w:rPr>
        </w:r>
        <w:r>
          <w:rPr>
            <w:noProof/>
            <w:webHidden/>
          </w:rPr>
          <w:fldChar w:fldCharType="separate"/>
        </w:r>
        <w:r w:rsidR="00D4422F">
          <w:rPr>
            <w:noProof/>
            <w:webHidden/>
          </w:rPr>
          <w:t>6</w:t>
        </w:r>
        <w:r>
          <w:rPr>
            <w:noProof/>
            <w:webHidden/>
          </w:rPr>
          <w:fldChar w:fldCharType="end"/>
        </w:r>
      </w:hyperlink>
    </w:p>
    <w:p w:rsidR="00BE6BF3" w:rsidRDefault="00832B26">
      <w:pPr>
        <w:pStyle w:val="TableofFigures"/>
        <w:tabs>
          <w:tab w:val="right" w:leader="dot" w:pos="10456"/>
        </w:tabs>
        <w:rPr>
          <w:rFonts w:eastAsiaTheme="minorEastAsia" w:cstheme="minorBidi"/>
          <w:noProof/>
          <w:sz w:val="22"/>
          <w:szCs w:val="22"/>
          <w:lang w:val="sl-SI" w:eastAsia="sl-SI" w:bidi="ar-SA"/>
        </w:rPr>
      </w:pPr>
      <w:hyperlink w:anchor="_Toc246231373" w:history="1">
        <w:r w:rsidR="00BE6BF3" w:rsidRPr="001A3CD7">
          <w:rPr>
            <w:rStyle w:val="Hyperlink"/>
            <w:noProof/>
          </w:rPr>
          <w:t>Table 2: Table of codecs that are supported on streamer</w:t>
        </w:r>
        <w:r w:rsidR="00BE6BF3">
          <w:rPr>
            <w:noProof/>
            <w:webHidden/>
          </w:rPr>
          <w:tab/>
        </w:r>
        <w:r>
          <w:rPr>
            <w:noProof/>
            <w:webHidden/>
          </w:rPr>
          <w:fldChar w:fldCharType="begin"/>
        </w:r>
        <w:r w:rsidR="00BE6BF3">
          <w:rPr>
            <w:noProof/>
            <w:webHidden/>
          </w:rPr>
          <w:instrText xml:space="preserve"> PAGEREF _Toc246231373 \h </w:instrText>
        </w:r>
        <w:r>
          <w:rPr>
            <w:noProof/>
            <w:webHidden/>
          </w:rPr>
        </w:r>
        <w:r>
          <w:rPr>
            <w:noProof/>
            <w:webHidden/>
          </w:rPr>
          <w:fldChar w:fldCharType="separate"/>
        </w:r>
        <w:r w:rsidR="00D4422F">
          <w:rPr>
            <w:noProof/>
            <w:webHidden/>
          </w:rPr>
          <w:t>6</w:t>
        </w:r>
        <w:r>
          <w:rPr>
            <w:noProof/>
            <w:webHidden/>
          </w:rPr>
          <w:fldChar w:fldCharType="end"/>
        </w:r>
      </w:hyperlink>
    </w:p>
    <w:p w:rsidR="00BE6BF3" w:rsidRDefault="00832B26">
      <w:pPr>
        <w:pStyle w:val="TableofFigures"/>
        <w:tabs>
          <w:tab w:val="right" w:leader="dot" w:pos="10456"/>
        </w:tabs>
        <w:rPr>
          <w:rFonts w:eastAsiaTheme="minorEastAsia" w:cstheme="minorBidi"/>
          <w:noProof/>
          <w:sz w:val="22"/>
          <w:szCs w:val="22"/>
          <w:lang w:val="sl-SI" w:eastAsia="sl-SI" w:bidi="ar-SA"/>
        </w:rPr>
      </w:pPr>
      <w:hyperlink w:anchor="_Toc246231374" w:history="1">
        <w:r w:rsidR="00BE6BF3" w:rsidRPr="001A3CD7">
          <w:rPr>
            <w:rStyle w:val="Hyperlink"/>
            <w:noProof/>
          </w:rPr>
          <w:t>Table 3 (right): Table of H264 profile settings</w:t>
        </w:r>
        <w:r w:rsidR="00BE6BF3">
          <w:rPr>
            <w:noProof/>
            <w:webHidden/>
          </w:rPr>
          <w:tab/>
        </w:r>
        <w:r>
          <w:rPr>
            <w:noProof/>
            <w:webHidden/>
          </w:rPr>
          <w:fldChar w:fldCharType="begin"/>
        </w:r>
        <w:r w:rsidR="00BE6BF3">
          <w:rPr>
            <w:noProof/>
            <w:webHidden/>
          </w:rPr>
          <w:instrText xml:space="preserve"> PAGEREF _Toc246231374 \h </w:instrText>
        </w:r>
        <w:r>
          <w:rPr>
            <w:noProof/>
            <w:webHidden/>
          </w:rPr>
        </w:r>
        <w:r>
          <w:rPr>
            <w:noProof/>
            <w:webHidden/>
          </w:rPr>
          <w:fldChar w:fldCharType="separate"/>
        </w:r>
        <w:r w:rsidR="00D4422F">
          <w:rPr>
            <w:noProof/>
            <w:webHidden/>
          </w:rPr>
          <w:t>7</w:t>
        </w:r>
        <w:r>
          <w:rPr>
            <w:noProof/>
            <w:webHidden/>
          </w:rPr>
          <w:fldChar w:fldCharType="end"/>
        </w:r>
      </w:hyperlink>
    </w:p>
    <w:p w:rsidR="00F371A3" w:rsidRPr="00861613" w:rsidRDefault="00832B26">
      <w:pPr>
        <w:spacing w:after="200" w:line="276" w:lineRule="auto"/>
        <w:rPr>
          <w:rFonts w:ascii="Calibri" w:eastAsiaTheme="majorEastAsia" w:hAnsi="Calibri"/>
          <w:b/>
          <w:bCs/>
          <w:kern w:val="32"/>
          <w:sz w:val="28"/>
          <w:szCs w:val="32"/>
        </w:rPr>
      </w:pPr>
      <w:r>
        <w:fldChar w:fldCharType="end"/>
      </w:r>
      <w:r w:rsidR="00F371A3" w:rsidRPr="00861613">
        <w:br w:type="page"/>
      </w:r>
    </w:p>
    <w:p w:rsidR="006967A3" w:rsidRPr="00861613" w:rsidRDefault="00383975" w:rsidP="00383975">
      <w:pPr>
        <w:pStyle w:val="Heading1"/>
        <w:numPr>
          <w:ilvl w:val="0"/>
          <w:numId w:val="2"/>
        </w:numPr>
      </w:pPr>
      <w:bookmarkStart w:id="12" w:name="_Toc246403959"/>
      <w:r w:rsidRPr="00861613">
        <w:lastRenderedPageBreak/>
        <w:t>How to get DVD on Streamer Management:</w:t>
      </w:r>
      <w:bookmarkEnd w:id="12"/>
    </w:p>
    <w:p w:rsidR="00383975" w:rsidRPr="00861613" w:rsidRDefault="00383975"/>
    <w:p w:rsidR="00383975" w:rsidRPr="00861613" w:rsidRDefault="00383975" w:rsidP="00383975">
      <w:pPr>
        <w:pStyle w:val="ListParagraph"/>
        <w:numPr>
          <w:ilvl w:val="0"/>
          <w:numId w:val="3"/>
        </w:numPr>
      </w:pPr>
      <w:r w:rsidRPr="00861613">
        <w:t>Open DVD with right click on dick name and select Open.</w:t>
      </w:r>
    </w:p>
    <w:p w:rsidR="00383975" w:rsidRPr="00861613" w:rsidRDefault="00383975" w:rsidP="00383975">
      <w:pPr>
        <w:pStyle w:val="ListParagraph"/>
        <w:numPr>
          <w:ilvl w:val="0"/>
          <w:numId w:val="3"/>
        </w:numPr>
      </w:pPr>
      <w:r w:rsidRPr="00861613">
        <w:t>Open the folder in which are all the video files. See picture bellow for example.</w:t>
      </w:r>
    </w:p>
    <w:p w:rsidR="003E3847" w:rsidRPr="00861613" w:rsidRDefault="003E3847" w:rsidP="003E3847">
      <w:pPr>
        <w:pStyle w:val="ListParagraph"/>
        <w:ind w:left="405"/>
      </w:pPr>
    </w:p>
    <w:p w:rsidR="00383975" w:rsidRDefault="00383975" w:rsidP="00383975">
      <w:pPr>
        <w:pStyle w:val="ListParagraph"/>
        <w:ind w:left="405"/>
      </w:pPr>
      <w:r w:rsidRPr="00861613">
        <w:rPr>
          <w:noProof/>
          <w:lang w:val="sl-SI" w:eastAsia="sl-SI" w:bidi="ar-SA"/>
        </w:rPr>
        <w:drawing>
          <wp:inline distT="0" distB="0" distL="0" distR="0">
            <wp:extent cx="4533949" cy="4581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4764" t="7382" r="38386" b="33219"/>
                    <a:stretch>
                      <a:fillRect/>
                    </a:stretch>
                  </pic:blipFill>
                  <pic:spPr bwMode="auto">
                    <a:xfrm>
                      <a:off x="0" y="0"/>
                      <a:ext cx="4533949" cy="4581525"/>
                    </a:xfrm>
                    <a:prstGeom prst="rect">
                      <a:avLst/>
                    </a:prstGeom>
                    <a:noFill/>
                    <a:ln w="9525">
                      <a:noFill/>
                      <a:miter lim="800000"/>
                      <a:headEnd/>
                      <a:tailEnd/>
                    </a:ln>
                  </pic:spPr>
                </pic:pic>
              </a:graphicData>
            </a:graphic>
          </wp:inline>
        </w:drawing>
      </w:r>
    </w:p>
    <w:p w:rsidR="003E3847" w:rsidRPr="00861613" w:rsidRDefault="008F41EF" w:rsidP="008F41EF">
      <w:pPr>
        <w:pStyle w:val="podnapisipodslikami"/>
      </w:pPr>
      <w:bookmarkStart w:id="13" w:name="_Toc263854221"/>
      <w:r>
        <w:t xml:space="preserve">Figure </w:t>
      </w:r>
      <w:fldSimple w:instr=" SEQ Figure \* ARABIC ">
        <w:r w:rsidR="00BE6BF3">
          <w:rPr>
            <w:noProof/>
          </w:rPr>
          <w:t>1</w:t>
        </w:r>
      </w:fldSimple>
      <w:r>
        <w:t>: Folder of DVD video in separate peaces</w:t>
      </w:r>
      <w:bookmarkEnd w:id="13"/>
    </w:p>
    <w:p w:rsidR="008F41EF" w:rsidRPr="00861613" w:rsidRDefault="008F41EF" w:rsidP="008F41EF"/>
    <w:p w:rsidR="00383975" w:rsidRDefault="006B70C1" w:rsidP="00383975">
      <w:pPr>
        <w:pStyle w:val="ListParagraph"/>
        <w:numPr>
          <w:ilvl w:val="0"/>
          <w:numId w:val="3"/>
        </w:numPr>
      </w:pPr>
      <w:r w:rsidRPr="00861613">
        <w:t>Movie</w:t>
      </w:r>
      <w:r w:rsidR="00383975" w:rsidRPr="00861613">
        <w:t xml:space="preserve"> is in </w:t>
      </w:r>
      <w:r w:rsidR="003A625A" w:rsidRPr="00861613">
        <w:t>files that</w:t>
      </w:r>
      <w:r w:rsidR="00383975" w:rsidRPr="00861613">
        <w:t xml:space="preserve"> are larger than 1GB. </w:t>
      </w:r>
      <w:r w:rsidRPr="00861613">
        <w:t xml:space="preserve">In this case are VTS_06_01.VOB, VTS_06_02.VOB, VTS_06_03.VOB, VTS_06_04.VOB. Check the file VTS_06_0.vob, if movie starts with this file, you have to include this too. </w:t>
      </w:r>
    </w:p>
    <w:p w:rsidR="00551385" w:rsidRPr="00861613" w:rsidRDefault="00551385" w:rsidP="00551385">
      <w:pPr>
        <w:pStyle w:val="ListParagraph"/>
        <w:ind w:left="405"/>
      </w:pPr>
    </w:p>
    <w:p w:rsidR="00C719F9" w:rsidRPr="00861613" w:rsidRDefault="006B70C1" w:rsidP="00383975">
      <w:pPr>
        <w:pStyle w:val="ListParagraph"/>
        <w:numPr>
          <w:ilvl w:val="0"/>
          <w:numId w:val="3"/>
        </w:numPr>
      </w:pPr>
      <w:r w:rsidRPr="00861613">
        <w:t>Go to »Start-&gt;run-&gt; cmd.exe«</w:t>
      </w:r>
      <w:r w:rsidR="003A625A" w:rsidRPr="00861613">
        <w:t xml:space="preserve"> </w:t>
      </w:r>
      <w:r w:rsidRPr="00861613">
        <w:t xml:space="preserve">or »Start-&gt;all programs-&gt; accessories -&gt;command prompt«. </w:t>
      </w:r>
    </w:p>
    <w:p w:rsidR="006B70C1" w:rsidRPr="00861613" w:rsidRDefault="006B70C1" w:rsidP="00C719F9">
      <w:pPr>
        <w:pStyle w:val="ListParagraph"/>
        <w:ind w:left="405"/>
      </w:pPr>
      <w:r w:rsidRPr="00861613">
        <w:t>Now you have opened cmd.exe</w:t>
      </w:r>
      <w:r w:rsidR="00C719F9" w:rsidRPr="00861613">
        <w:t xml:space="preserve">: </w:t>
      </w:r>
    </w:p>
    <w:p w:rsidR="00C719F9" w:rsidRDefault="00C719F9" w:rsidP="00C719F9">
      <w:pPr>
        <w:pStyle w:val="ListParagraph"/>
        <w:ind w:left="405"/>
      </w:pPr>
      <w:r w:rsidRPr="00861613">
        <w:rPr>
          <w:noProof/>
          <w:lang w:val="sl-SI" w:eastAsia="sl-SI" w:bidi="ar-SA"/>
        </w:rPr>
        <w:drawing>
          <wp:inline distT="0" distB="0" distL="0" distR="0">
            <wp:extent cx="3133706" cy="16383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476" t="23991" r="44291" b="40600"/>
                    <a:stretch>
                      <a:fillRect/>
                    </a:stretch>
                  </pic:blipFill>
                  <pic:spPr bwMode="auto">
                    <a:xfrm>
                      <a:off x="0" y="0"/>
                      <a:ext cx="3133706" cy="1638300"/>
                    </a:xfrm>
                    <a:prstGeom prst="rect">
                      <a:avLst/>
                    </a:prstGeom>
                    <a:noFill/>
                    <a:ln w="9525">
                      <a:noFill/>
                      <a:miter lim="800000"/>
                      <a:headEnd/>
                      <a:tailEnd/>
                    </a:ln>
                  </pic:spPr>
                </pic:pic>
              </a:graphicData>
            </a:graphic>
          </wp:inline>
        </w:drawing>
      </w:r>
    </w:p>
    <w:p w:rsidR="008F41EF" w:rsidRPr="00861613" w:rsidRDefault="008F41EF" w:rsidP="00866DE1">
      <w:pPr>
        <w:pStyle w:val="podnapisipodslikami"/>
      </w:pPr>
      <w:bookmarkStart w:id="14" w:name="_Toc263854222"/>
      <w:r>
        <w:t xml:space="preserve">Figure </w:t>
      </w:r>
      <w:fldSimple w:instr=" SEQ Figure \* ARABIC ">
        <w:r w:rsidR="00BE6BF3">
          <w:rPr>
            <w:noProof/>
          </w:rPr>
          <w:t>2</w:t>
        </w:r>
      </w:fldSimple>
      <w:r>
        <w:t>: CMD prompt window</w:t>
      </w:r>
      <w:r w:rsidR="00866DE1">
        <w:t xml:space="preserve"> - opened</w:t>
      </w:r>
      <w:bookmarkEnd w:id="14"/>
    </w:p>
    <w:p w:rsidR="003C79F0" w:rsidRPr="00861613" w:rsidRDefault="003C79F0" w:rsidP="00C719F9">
      <w:pPr>
        <w:pStyle w:val="ListParagraph"/>
        <w:ind w:left="405"/>
      </w:pPr>
    </w:p>
    <w:p w:rsidR="006B70C1" w:rsidRPr="00861613" w:rsidRDefault="003C79F0" w:rsidP="00383975">
      <w:pPr>
        <w:pStyle w:val="ListParagraph"/>
        <w:numPr>
          <w:ilvl w:val="0"/>
          <w:numId w:val="3"/>
        </w:numPr>
      </w:pPr>
      <w:r w:rsidRPr="00861613">
        <w:lastRenderedPageBreak/>
        <w:t xml:space="preserve">Type in »cd« and make </w:t>
      </w:r>
      <w:r w:rsidR="003A625A" w:rsidRPr="00861613">
        <w:t>space</w:t>
      </w:r>
      <w:r w:rsidRPr="00861613">
        <w:t xml:space="preserve">. Then go to My Computer and find the </w:t>
      </w:r>
      <w:r w:rsidR="003A625A" w:rsidRPr="00861613">
        <w:t xml:space="preserve">folder in which are </w:t>
      </w:r>
      <w:r w:rsidRPr="00861613">
        <w:t>files of your movie. Don't open this folder, just select it and move to cmd.exe window.</w:t>
      </w:r>
      <w:r w:rsidR="003A625A" w:rsidRPr="00861613">
        <w:t xml:space="preserve"> (drag and drop)</w:t>
      </w:r>
      <w:r w:rsidRPr="00861613">
        <w:t xml:space="preserve"> </w:t>
      </w:r>
    </w:p>
    <w:p w:rsidR="003C79F0" w:rsidRPr="00861613" w:rsidRDefault="003A625A" w:rsidP="003C79F0">
      <w:pPr>
        <w:pStyle w:val="ListParagraph"/>
        <w:ind w:left="405"/>
      </w:pPr>
      <w:r w:rsidRPr="00861613">
        <w:t>You should see something</w:t>
      </w:r>
      <w:r w:rsidR="003C79F0" w:rsidRPr="00861613">
        <w:t xml:space="preserve"> like this: cd »C:</w:t>
      </w:r>
      <w:r w:rsidR="008F41EF">
        <w:t xml:space="preserve"> </w:t>
      </w:r>
      <w:r w:rsidR="003C79F0" w:rsidRPr="00861613">
        <w:t>...path to you folder.</w:t>
      </w:r>
    </w:p>
    <w:p w:rsidR="003E3847" w:rsidRPr="00861613" w:rsidRDefault="003E3847" w:rsidP="003C79F0">
      <w:pPr>
        <w:pStyle w:val="ListParagraph"/>
        <w:ind w:left="405"/>
      </w:pPr>
    </w:p>
    <w:p w:rsidR="003C79F0" w:rsidRPr="00861613" w:rsidRDefault="003C79F0" w:rsidP="003C79F0">
      <w:pPr>
        <w:pStyle w:val="ListParagraph"/>
        <w:ind w:left="405"/>
      </w:pPr>
      <w:r w:rsidRPr="00861613">
        <w:rPr>
          <w:noProof/>
          <w:lang w:val="sl-SI" w:eastAsia="sl-SI" w:bidi="ar-SA"/>
        </w:rPr>
        <w:drawing>
          <wp:inline distT="0" distB="0" distL="0" distR="0">
            <wp:extent cx="5531852" cy="1076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476" t="23991" r="44291" b="62746"/>
                    <a:stretch>
                      <a:fillRect/>
                    </a:stretch>
                  </pic:blipFill>
                  <pic:spPr bwMode="auto">
                    <a:xfrm>
                      <a:off x="0" y="0"/>
                      <a:ext cx="5531852" cy="1076325"/>
                    </a:xfrm>
                    <a:prstGeom prst="rect">
                      <a:avLst/>
                    </a:prstGeom>
                    <a:noFill/>
                    <a:ln w="9525">
                      <a:noFill/>
                      <a:miter lim="800000"/>
                      <a:headEnd/>
                      <a:tailEnd/>
                    </a:ln>
                  </pic:spPr>
                </pic:pic>
              </a:graphicData>
            </a:graphic>
          </wp:inline>
        </w:drawing>
      </w:r>
    </w:p>
    <w:p w:rsidR="003A625A" w:rsidRPr="00861613" w:rsidRDefault="008F41EF" w:rsidP="00866DE1">
      <w:pPr>
        <w:pStyle w:val="podnapisipodslikami"/>
      </w:pPr>
      <w:bookmarkStart w:id="15" w:name="_Toc263854223"/>
      <w:r>
        <w:t xml:space="preserve">Figure </w:t>
      </w:r>
      <w:fldSimple w:instr=" SEQ Figure \* ARABIC ">
        <w:r w:rsidR="00BE6BF3">
          <w:rPr>
            <w:noProof/>
          </w:rPr>
          <w:t>3</w:t>
        </w:r>
      </w:fldSimple>
      <w:r w:rsidR="00866DE1">
        <w:t>: CMD prompt window – path to folder</w:t>
      </w:r>
      <w:bookmarkEnd w:id="15"/>
    </w:p>
    <w:p w:rsidR="003C79F0" w:rsidRDefault="003C79F0" w:rsidP="003C79F0">
      <w:pPr>
        <w:pStyle w:val="ListParagraph"/>
        <w:numPr>
          <w:ilvl w:val="0"/>
          <w:numId w:val="3"/>
        </w:numPr>
      </w:pPr>
      <w:r w:rsidRPr="00861613">
        <w:t xml:space="preserve">Click Enter. </w:t>
      </w:r>
    </w:p>
    <w:p w:rsidR="00551385" w:rsidRPr="00861613" w:rsidRDefault="00551385" w:rsidP="00551385">
      <w:pPr>
        <w:pStyle w:val="ListParagraph"/>
        <w:ind w:left="405"/>
      </w:pPr>
    </w:p>
    <w:p w:rsidR="00AB7B4F" w:rsidRPr="00861613" w:rsidRDefault="00AB7B4F" w:rsidP="00AB7B4F">
      <w:pPr>
        <w:pStyle w:val="ListParagraph"/>
        <w:numPr>
          <w:ilvl w:val="0"/>
          <w:numId w:val="3"/>
        </w:numPr>
      </w:pPr>
      <w:r w:rsidRPr="00861613">
        <w:t xml:space="preserve">Now you have to type in a </w:t>
      </w:r>
      <w:r w:rsidR="003A625A" w:rsidRPr="00861613">
        <w:t>command</w:t>
      </w:r>
      <w:r w:rsidRPr="00861613">
        <w:t xml:space="preserve">: </w:t>
      </w:r>
    </w:p>
    <w:p w:rsidR="00AB7B4F" w:rsidRPr="00861613" w:rsidRDefault="00AB7B4F" w:rsidP="00AB7B4F">
      <w:pPr>
        <w:pStyle w:val="ListParagraph"/>
        <w:ind w:left="405"/>
      </w:pPr>
      <w:r w:rsidRPr="00861613">
        <w:rPr>
          <w:b/>
        </w:rPr>
        <w:t>copy /b</w:t>
      </w:r>
      <w:r w:rsidRPr="00861613">
        <w:t xml:space="preserve"> file01</w:t>
      </w:r>
      <w:r w:rsidRPr="00861613">
        <w:rPr>
          <w:b/>
        </w:rPr>
        <w:t>.vob</w:t>
      </w:r>
      <w:r w:rsidRPr="00861613">
        <w:t xml:space="preserve"> </w:t>
      </w:r>
      <w:r w:rsidRPr="00861613">
        <w:rPr>
          <w:b/>
        </w:rPr>
        <w:t>+</w:t>
      </w:r>
      <w:r w:rsidRPr="00861613">
        <w:t xml:space="preserve"> file 02</w:t>
      </w:r>
      <w:r w:rsidRPr="00861613">
        <w:rPr>
          <w:b/>
        </w:rPr>
        <w:t>.vob</w:t>
      </w:r>
      <w:r w:rsidRPr="00861613">
        <w:t xml:space="preserve"> </w:t>
      </w:r>
      <w:r w:rsidRPr="00861613">
        <w:rPr>
          <w:b/>
        </w:rPr>
        <w:t>+</w:t>
      </w:r>
      <w:r w:rsidRPr="00861613">
        <w:t xml:space="preserve"> file 03</w:t>
      </w:r>
      <w:r w:rsidRPr="00861613">
        <w:rPr>
          <w:b/>
        </w:rPr>
        <w:t>.vob</w:t>
      </w:r>
      <w:r w:rsidRPr="00861613">
        <w:t xml:space="preserve"> ...</w:t>
      </w:r>
      <w:r w:rsidRPr="00861613">
        <w:rPr>
          <w:b/>
        </w:rPr>
        <w:t>+</w:t>
      </w:r>
      <w:r w:rsidRPr="00861613">
        <w:t xml:space="preserve"> file0x.</w:t>
      </w:r>
      <w:r w:rsidRPr="00861613">
        <w:rPr>
          <w:b/>
        </w:rPr>
        <w:t>vob</w:t>
      </w:r>
      <w:r w:rsidRPr="00861613">
        <w:t xml:space="preserve"> Name of new file</w:t>
      </w:r>
      <w:r w:rsidRPr="00861613">
        <w:rPr>
          <w:b/>
        </w:rPr>
        <w:t>.vob</w:t>
      </w:r>
      <w:r w:rsidRPr="00861613">
        <w:t xml:space="preserve">.   </w:t>
      </w:r>
    </w:p>
    <w:p w:rsidR="00AB7B4F" w:rsidRPr="00861613" w:rsidRDefault="00AB7B4F" w:rsidP="00AB7B4F">
      <w:pPr>
        <w:pStyle w:val="ListParagraph"/>
        <w:ind w:left="405"/>
      </w:pPr>
      <w:r w:rsidRPr="00861613">
        <w:t xml:space="preserve">(Bold text is </w:t>
      </w:r>
      <w:r w:rsidR="003A625A" w:rsidRPr="00861613">
        <w:t>defined;</w:t>
      </w:r>
      <w:r w:rsidRPr="00861613">
        <w:t xml:space="preserve"> other text is only an example.) In this case you tell which </w:t>
      </w:r>
      <w:r w:rsidR="003A625A" w:rsidRPr="00861613">
        <w:t>files have</w:t>
      </w:r>
      <w:r w:rsidRPr="00861613">
        <w:t xml:space="preserve"> to be copied together and in which new file. </w:t>
      </w:r>
      <w:r w:rsidR="00A33F5B" w:rsidRPr="00861613">
        <w:t>Name of new file is optional.</w:t>
      </w:r>
    </w:p>
    <w:p w:rsidR="00A33F5B" w:rsidRPr="00861613" w:rsidRDefault="00A33F5B" w:rsidP="00AB7B4F">
      <w:pPr>
        <w:pStyle w:val="ListParagraph"/>
        <w:ind w:left="405"/>
      </w:pPr>
    </w:p>
    <w:p w:rsidR="003C79F0" w:rsidRPr="00861613" w:rsidRDefault="00A33F5B" w:rsidP="00A33F5B">
      <w:pPr>
        <w:pStyle w:val="ListParagraph"/>
        <w:ind w:left="405"/>
        <w:rPr>
          <w:rFonts w:cs="Microsoft Sans Serif"/>
          <w:b/>
          <w:bCs/>
          <w:lang w:bidi="ar-SA"/>
        </w:rPr>
      </w:pPr>
      <w:r w:rsidRPr="00861613">
        <w:t xml:space="preserve">Here is our example: </w:t>
      </w:r>
      <w:r w:rsidR="00AB7B4F" w:rsidRPr="00861613">
        <w:rPr>
          <w:rFonts w:cs="Microsoft Sans Serif"/>
          <w:b/>
          <w:bCs/>
          <w:lang w:bidi="ar-SA"/>
        </w:rPr>
        <w:t>copy /b VTS_06_1.VOB + VTS_06_2.VOB + VTS_06_3.VOB + VTS_06_4.VOB + VTS_06_5.VOB DVD_FILM.VOB</w:t>
      </w:r>
    </w:p>
    <w:p w:rsidR="003A625A" w:rsidRPr="00861613" w:rsidRDefault="003A625A" w:rsidP="00A33F5B">
      <w:pPr>
        <w:pStyle w:val="ListParagraph"/>
        <w:ind w:left="405"/>
        <w:rPr>
          <w:rFonts w:cs="Microsoft Sans Serif"/>
          <w:b/>
          <w:bCs/>
          <w:lang w:bidi="ar-SA"/>
        </w:rPr>
      </w:pPr>
    </w:p>
    <w:p w:rsidR="003A625A" w:rsidRPr="00551385" w:rsidRDefault="003A625A" w:rsidP="003A625A">
      <w:pPr>
        <w:pStyle w:val="ListParagraph"/>
        <w:numPr>
          <w:ilvl w:val="0"/>
          <w:numId w:val="3"/>
        </w:numPr>
      </w:pPr>
      <w:r w:rsidRPr="00861613">
        <w:rPr>
          <w:rFonts w:cs="Microsoft Sans Serif"/>
          <w:bCs/>
          <w:lang w:bidi="ar-SA"/>
        </w:rPr>
        <w:t>Click Enter.</w:t>
      </w:r>
    </w:p>
    <w:p w:rsidR="00551385" w:rsidRPr="00861613" w:rsidRDefault="00551385" w:rsidP="00551385">
      <w:pPr>
        <w:pStyle w:val="ListParagraph"/>
        <w:ind w:left="405"/>
      </w:pPr>
    </w:p>
    <w:p w:rsidR="003A625A" w:rsidRPr="00861613" w:rsidRDefault="003A625A" w:rsidP="003A625A">
      <w:pPr>
        <w:pStyle w:val="ListParagraph"/>
        <w:numPr>
          <w:ilvl w:val="0"/>
          <w:numId w:val="3"/>
        </w:numPr>
      </w:pPr>
      <w:r w:rsidRPr="00861613">
        <w:rPr>
          <w:rFonts w:cs="Microsoft Sans Serif"/>
          <w:bCs/>
          <w:lang w:bidi="ar-SA"/>
        </w:rPr>
        <w:t>You can see that the new file (however you named it) was created in the same folder. When the process is completed, you get information:</w:t>
      </w:r>
    </w:p>
    <w:p w:rsidR="003E3847" w:rsidRPr="00861613" w:rsidRDefault="003E3847" w:rsidP="003E3847">
      <w:pPr>
        <w:pStyle w:val="ListParagraph"/>
        <w:ind w:left="405"/>
      </w:pPr>
    </w:p>
    <w:p w:rsidR="003A625A" w:rsidRDefault="003A625A" w:rsidP="003A625A">
      <w:pPr>
        <w:pStyle w:val="ListParagraph"/>
        <w:ind w:left="405"/>
      </w:pPr>
      <w:r w:rsidRPr="00861613">
        <w:rPr>
          <w:noProof/>
          <w:lang w:val="sl-SI" w:eastAsia="sl-SI" w:bidi="ar-SA"/>
        </w:rPr>
        <w:drawing>
          <wp:inline distT="0" distB="0" distL="0" distR="0">
            <wp:extent cx="5214620" cy="2561325"/>
            <wp:effectExtent l="1905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1476" t="23991" r="46358" b="43922"/>
                    <a:stretch>
                      <a:fillRect/>
                    </a:stretch>
                  </pic:blipFill>
                  <pic:spPr bwMode="auto">
                    <a:xfrm>
                      <a:off x="0" y="0"/>
                      <a:ext cx="5214620" cy="2561325"/>
                    </a:xfrm>
                    <a:prstGeom prst="rect">
                      <a:avLst/>
                    </a:prstGeom>
                    <a:noFill/>
                    <a:ln w="9525">
                      <a:noFill/>
                      <a:miter lim="800000"/>
                      <a:headEnd/>
                      <a:tailEnd/>
                    </a:ln>
                  </pic:spPr>
                </pic:pic>
              </a:graphicData>
            </a:graphic>
          </wp:inline>
        </w:drawing>
      </w:r>
    </w:p>
    <w:p w:rsidR="00866DE1" w:rsidRPr="00861613" w:rsidRDefault="00866DE1" w:rsidP="00866DE1">
      <w:pPr>
        <w:pStyle w:val="podnapisipodslikami"/>
      </w:pPr>
      <w:bookmarkStart w:id="16" w:name="_Toc263854224"/>
      <w:r>
        <w:t xml:space="preserve">Figure </w:t>
      </w:r>
      <w:fldSimple w:instr=" SEQ Figure \* ARABIC ">
        <w:r w:rsidR="00BE6BF3">
          <w:rPr>
            <w:noProof/>
          </w:rPr>
          <w:t>4</w:t>
        </w:r>
      </w:fldSimple>
      <w:r>
        <w:t>: CMD prompt window – process completed</w:t>
      </w:r>
      <w:bookmarkEnd w:id="16"/>
    </w:p>
    <w:p w:rsidR="003A625A" w:rsidRPr="00861613" w:rsidRDefault="003A625A" w:rsidP="003A625A">
      <w:pPr>
        <w:pStyle w:val="ListParagraph"/>
        <w:ind w:left="405"/>
      </w:pPr>
    </w:p>
    <w:p w:rsidR="003A625A" w:rsidRPr="00861613" w:rsidRDefault="003A625A" w:rsidP="003A625A">
      <w:pPr>
        <w:pStyle w:val="ListParagraph"/>
        <w:numPr>
          <w:ilvl w:val="0"/>
          <w:numId w:val="3"/>
        </w:numPr>
      </w:pPr>
      <w:r w:rsidRPr="00861613">
        <w:t>The process is completed. You have new created .vob file in which is the whole movie.</w:t>
      </w:r>
    </w:p>
    <w:p w:rsidR="00F15CE3" w:rsidRPr="00861613" w:rsidRDefault="000071D8" w:rsidP="00F15CE3">
      <w:pPr>
        <w:pStyle w:val="ListParagraph"/>
        <w:numPr>
          <w:ilvl w:val="0"/>
          <w:numId w:val="3"/>
        </w:numPr>
      </w:pPr>
      <w:r w:rsidRPr="00861613">
        <w:t>Now upload this file to FTP server.</w:t>
      </w:r>
    </w:p>
    <w:p w:rsidR="00F15CE3" w:rsidRPr="00861613" w:rsidRDefault="00F15CE3" w:rsidP="00F15CE3"/>
    <w:p w:rsidR="00F371A3" w:rsidRPr="00861613" w:rsidRDefault="00F371A3" w:rsidP="00F15CE3"/>
    <w:p w:rsidR="00DE16E7" w:rsidRPr="00861613" w:rsidRDefault="00DE16E7" w:rsidP="00F15CE3"/>
    <w:p w:rsidR="00DE16E7" w:rsidRPr="00861613" w:rsidRDefault="00DE16E7" w:rsidP="00F15CE3"/>
    <w:p w:rsidR="00F371A3" w:rsidRPr="00861613" w:rsidRDefault="00F371A3" w:rsidP="00F371A3">
      <w:pPr>
        <w:pStyle w:val="Heading1"/>
        <w:numPr>
          <w:ilvl w:val="0"/>
          <w:numId w:val="2"/>
        </w:numPr>
      </w:pPr>
      <w:bookmarkStart w:id="17" w:name="_Toc246403960"/>
      <w:r w:rsidRPr="00861613">
        <w:lastRenderedPageBreak/>
        <w:t xml:space="preserve">SUPER SETUP CONVERTER </w:t>
      </w:r>
      <w:r w:rsidR="006A777B" w:rsidRPr="00861613">
        <w:t xml:space="preserve"> </w:t>
      </w:r>
      <w:r w:rsidRPr="00861613">
        <w:t>SETTINGS</w:t>
      </w:r>
      <w:bookmarkEnd w:id="17"/>
    </w:p>
    <w:p w:rsidR="00DE16E7" w:rsidRPr="00861613" w:rsidRDefault="00DE16E7" w:rsidP="00DE16E7"/>
    <w:p w:rsidR="005D0C18" w:rsidRPr="00861613" w:rsidRDefault="00866DE1" w:rsidP="005D0C18">
      <w:r>
        <w:t xml:space="preserve">            </w:t>
      </w:r>
      <w:r w:rsidR="005D0C18" w:rsidRPr="00861613">
        <w:t xml:space="preserve">Converter- free:    Link:   </w:t>
      </w:r>
      <w:hyperlink r:id="rId12" w:history="1">
        <w:r w:rsidR="005D0C18" w:rsidRPr="00861613">
          <w:rPr>
            <w:rStyle w:val="Hyperlink"/>
          </w:rPr>
          <w:t>http://www.erightsoft.com/S6Kg1.html</w:t>
        </w:r>
      </w:hyperlink>
    </w:p>
    <w:p w:rsidR="005D0C18" w:rsidRPr="00861613" w:rsidRDefault="005D0C18" w:rsidP="005D0C18"/>
    <w:p w:rsidR="005D0C18" w:rsidRPr="00861613" w:rsidRDefault="005D0C18" w:rsidP="005D0C18">
      <w:pPr>
        <w:pStyle w:val="ListParagraph"/>
        <w:numPr>
          <w:ilvl w:val="0"/>
          <w:numId w:val="4"/>
        </w:numPr>
      </w:pPr>
      <w:r w:rsidRPr="00861613">
        <w:t xml:space="preserve">Download super setup converter and install. Link on web: </w:t>
      </w:r>
      <w:hyperlink r:id="rId13" w:history="1">
        <w:r w:rsidRPr="00861613">
          <w:rPr>
            <w:rStyle w:val="Hyperlink"/>
          </w:rPr>
          <w:t>http://www.erightsoft.com/S6Kg1.html</w:t>
        </w:r>
      </w:hyperlink>
      <w:r w:rsidRPr="00861613">
        <w:t xml:space="preserve">    (On first page click the </w:t>
      </w:r>
      <w:hyperlink r:id="rId14" w:history="1">
        <w:r w:rsidRPr="00861613">
          <w:rPr>
            <w:rStyle w:val="Hyperlink"/>
            <w:b/>
            <w:bCs/>
            <w:sz w:val="20"/>
            <w:szCs w:val="20"/>
          </w:rPr>
          <w:t>Start Downloading SUPER ©</w:t>
        </w:r>
      </w:hyperlink>
      <w:r w:rsidRPr="00861613">
        <w:rPr>
          <w:color w:val="000070"/>
          <w:sz w:val="20"/>
          <w:szCs w:val="20"/>
        </w:rPr>
        <w:t xml:space="preserve"> </w:t>
      </w:r>
      <w:r w:rsidRPr="00861613">
        <w:rPr>
          <w:color w:val="000070"/>
        </w:rPr>
        <w:t>button at the bottom of the page.</w:t>
      </w:r>
      <w:r w:rsidRPr="00861613">
        <w:rPr>
          <w:color w:val="000070"/>
          <w:sz w:val="20"/>
          <w:szCs w:val="20"/>
        </w:rPr>
        <w:t xml:space="preserve"> </w:t>
      </w:r>
      <w:r w:rsidRPr="00861613">
        <w:rPr>
          <w:color w:val="000070"/>
        </w:rPr>
        <w:t xml:space="preserve">On the second page is at the top, bellow the red square - </w:t>
      </w:r>
      <w:hyperlink r:id="rId15" w:history="1">
        <w:r w:rsidRPr="00861613">
          <w:rPr>
            <w:rStyle w:val="Hyperlink"/>
            <w:b/>
            <w:bCs/>
          </w:rPr>
          <w:t>download and use</w:t>
        </w:r>
      </w:hyperlink>
      <w:r w:rsidRPr="00861613">
        <w:rPr>
          <w:b/>
          <w:bCs/>
          <w:color w:val="FF0000"/>
        </w:rPr>
        <w:t xml:space="preserve">. </w:t>
      </w:r>
      <w:r w:rsidRPr="00861613">
        <w:rPr>
          <w:bCs/>
        </w:rPr>
        <w:t xml:space="preserve">And on the third page is at the bottom of page - </w:t>
      </w:r>
      <w:hyperlink r:id="rId16" w:tgtFrame="_self" w:history="1">
        <w:r w:rsidRPr="00861613">
          <w:rPr>
            <w:rStyle w:val="Hyperlink"/>
            <w:b/>
            <w:bCs/>
            <w:color w:val="000070"/>
            <w:sz w:val="20"/>
            <w:szCs w:val="20"/>
          </w:rPr>
          <w:t>Download SUPER © setup file</w:t>
        </w:r>
        <w:r w:rsidRPr="00861613">
          <w:rPr>
            <w:rStyle w:val="Hyperlink"/>
            <w:color w:val="000070"/>
            <w:sz w:val="20"/>
            <w:szCs w:val="20"/>
          </w:rPr>
          <w:t xml:space="preserve"> </w:t>
        </w:r>
      </w:hyperlink>
      <w:r w:rsidRPr="00861613">
        <w:rPr>
          <w:color w:val="000070"/>
          <w:sz w:val="20"/>
          <w:szCs w:val="20"/>
        </w:rPr>
        <w:t xml:space="preserve"> . </w:t>
      </w:r>
      <w:r w:rsidRPr="00861613">
        <w:rPr>
          <w:color w:val="000070"/>
        </w:rPr>
        <w:t>After this, the Downloading box appears.)</w:t>
      </w:r>
    </w:p>
    <w:p w:rsidR="005D0C18" w:rsidRPr="00861613" w:rsidRDefault="005D0C18" w:rsidP="005D0C18">
      <w:pPr>
        <w:pStyle w:val="ListParagraph"/>
      </w:pPr>
    </w:p>
    <w:p w:rsidR="005D0C18" w:rsidRPr="00241084" w:rsidRDefault="005D0C18" w:rsidP="005D0C18">
      <w:pPr>
        <w:pStyle w:val="ListParagraph"/>
        <w:numPr>
          <w:ilvl w:val="0"/>
          <w:numId w:val="4"/>
        </w:numPr>
      </w:pPr>
      <w:r w:rsidRPr="00861613">
        <w:rPr>
          <w:color w:val="000070"/>
        </w:rPr>
        <w:t>When you open it, it looks like this:</w:t>
      </w:r>
    </w:p>
    <w:p w:rsidR="00241084" w:rsidRPr="00861613" w:rsidRDefault="00241084" w:rsidP="00241084"/>
    <w:p w:rsidR="005D0C18" w:rsidRDefault="005D0C18" w:rsidP="005D0C18">
      <w:pPr>
        <w:pStyle w:val="ListParagraph"/>
      </w:pPr>
      <w:r w:rsidRPr="00861613">
        <w:rPr>
          <w:noProof/>
          <w:lang w:val="sl-SI" w:eastAsia="sl-SI" w:bidi="ar-SA"/>
        </w:rPr>
        <w:drawing>
          <wp:inline distT="0" distB="0" distL="0" distR="0">
            <wp:extent cx="5760720" cy="6056630"/>
            <wp:effectExtent l="19050" t="0" r="0" b="0"/>
            <wp:docPr id="2" name="Picture 1" descr="Super setup -nastavit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 setup -nastavitve1.JPG"/>
                    <pic:cNvPicPr/>
                  </pic:nvPicPr>
                  <pic:blipFill>
                    <a:blip r:embed="rId17" cstate="print"/>
                    <a:stretch>
                      <a:fillRect/>
                    </a:stretch>
                  </pic:blipFill>
                  <pic:spPr>
                    <a:xfrm>
                      <a:off x="0" y="0"/>
                      <a:ext cx="5760720" cy="6056630"/>
                    </a:xfrm>
                    <a:prstGeom prst="rect">
                      <a:avLst/>
                    </a:prstGeom>
                  </pic:spPr>
                </pic:pic>
              </a:graphicData>
            </a:graphic>
          </wp:inline>
        </w:drawing>
      </w:r>
    </w:p>
    <w:p w:rsidR="00866DE1" w:rsidRPr="00861613" w:rsidRDefault="00866DE1" w:rsidP="00866DE1">
      <w:pPr>
        <w:pStyle w:val="podnapisipodslikami"/>
      </w:pPr>
      <w:bookmarkStart w:id="18" w:name="_Toc263854225"/>
      <w:r w:rsidRPr="00866DE1">
        <w:t xml:space="preserve">Figure </w:t>
      </w:r>
      <w:r w:rsidR="00832B26" w:rsidRPr="00866DE1">
        <w:rPr>
          <w:rStyle w:val="podnapisipodslikamiChar"/>
        </w:rPr>
        <w:fldChar w:fldCharType="begin"/>
      </w:r>
      <w:r w:rsidRPr="00866DE1">
        <w:rPr>
          <w:rStyle w:val="podnapisipodslikamiChar"/>
        </w:rPr>
        <w:instrText xml:space="preserve"> SEQ Figure \* ARABIC </w:instrText>
      </w:r>
      <w:r w:rsidR="00832B26" w:rsidRPr="00866DE1">
        <w:rPr>
          <w:rStyle w:val="podnapisipodslikamiChar"/>
        </w:rPr>
        <w:fldChar w:fldCharType="separate"/>
      </w:r>
      <w:r w:rsidR="00BE6BF3">
        <w:rPr>
          <w:rStyle w:val="podnapisipodslikamiChar"/>
          <w:noProof/>
        </w:rPr>
        <w:t>5</w:t>
      </w:r>
      <w:r w:rsidR="00832B26" w:rsidRPr="00866DE1">
        <w:rPr>
          <w:rStyle w:val="podnapisipodslikamiChar"/>
        </w:rPr>
        <w:fldChar w:fldCharType="end"/>
      </w:r>
      <w:r w:rsidRPr="00866DE1">
        <w:t>: Super</w:t>
      </w:r>
      <w:r>
        <w:t xml:space="preserve"> setup converter screen</w:t>
      </w:r>
      <w:bookmarkEnd w:id="18"/>
    </w:p>
    <w:p w:rsidR="00DE16E7" w:rsidRDefault="00DE16E7" w:rsidP="00DE16E7"/>
    <w:p w:rsidR="00866DE1" w:rsidRDefault="00866DE1" w:rsidP="00DE16E7"/>
    <w:p w:rsidR="00866DE1" w:rsidRDefault="00866DE1" w:rsidP="00DE16E7"/>
    <w:p w:rsidR="00866DE1" w:rsidRDefault="00866DE1" w:rsidP="00DE16E7"/>
    <w:p w:rsidR="00866DE1" w:rsidRPr="00861613" w:rsidRDefault="00866DE1" w:rsidP="00DE16E7"/>
    <w:p w:rsidR="005D0C18" w:rsidRPr="00861613" w:rsidRDefault="005D0C18" w:rsidP="00F15CE3"/>
    <w:p w:rsidR="00866DE1" w:rsidRDefault="005D0C18" w:rsidP="00866DE1">
      <w:pPr>
        <w:pStyle w:val="ListParagraph"/>
        <w:numPr>
          <w:ilvl w:val="0"/>
          <w:numId w:val="4"/>
        </w:numPr>
      </w:pPr>
      <w:r w:rsidRPr="00861613">
        <w:t xml:space="preserve">To </w:t>
      </w:r>
      <w:r w:rsidR="0046263E" w:rsidRPr="00861613">
        <w:t>choose the right setting this table below may help you. It is necessary to select the settings properly, otherwise video</w:t>
      </w:r>
      <w:r w:rsidR="007D243D" w:rsidRPr="00861613">
        <w:t xml:space="preserve"> won’t work as you want.</w:t>
      </w:r>
      <w:r w:rsidR="00E13F2F">
        <w:t xml:space="preserve"> </w:t>
      </w:r>
      <w:r w:rsidR="00E13F2F" w:rsidRPr="00E13F2F">
        <w:t>Preferred codec</w:t>
      </w:r>
      <w:r w:rsidR="0000706B">
        <w:t xml:space="preserve"> are highlighted </w:t>
      </w:r>
      <w:r w:rsidR="00E13F2F" w:rsidRPr="00E13F2F">
        <w:t>.</w:t>
      </w:r>
      <w:r w:rsidR="0000706B">
        <w:t xml:space="preserve"> </w:t>
      </w:r>
    </w:p>
    <w:p w:rsidR="00866DE1" w:rsidRDefault="00866DE1" w:rsidP="00866DE1">
      <w:pPr>
        <w:pStyle w:val="ListParagraph"/>
      </w:pPr>
    </w:p>
    <w:tbl>
      <w:tblPr>
        <w:tblpPr w:leftFromText="141" w:rightFromText="141" w:vertAnchor="text" w:horzAnchor="margin" w:tblpXSpec="center" w:tblpY="-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15"/>
        <w:gridCol w:w="1102"/>
        <w:gridCol w:w="1074"/>
        <w:gridCol w:w="885"/>
        <w:gridCol w:w="1131"/>
        <w:gridCol w:w="800"/>
        <w:gridCol w:w="800"/>
        <w:gridCol w:w="1016"/>
        <w:gridCol w:w="1004"/>
        <w:gridCol w:w="807"/>
      </w:tblGrid>
      <w:tr w:rsidR="00866DE1" w:rsidRPr="00861613" w:rsidTr="00866DE1">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b/>
                <w:color w:val="000000"/>
                <w:lang w:eastAsia="sl-SI" w:bidi="ar-SA"/>
              </w:rPr>
            </w:pPr>
            <w:r w:rsidRPr="00861613">
              <w:rPr>
                <w:rFonts w:ascii="Calibri" w:eastAsia="Times New Roman" w:hAnsi="Calibri"/>
                <w:b/>
                <w:color w:val="000000"/>
                <w:sz w:val="22"/>
                <w:szCs w:val="22"/>
                <w:lang w:eastAsia="sl-SI" w:bidi="ar-SA"/>
              </w:rPr>
              <w:t>Output container</w:t>
            </w:r>
          </w:p>
        </w:tc>
        <w:tc>
          <w:tcPr>
            <w:tcW w:w="1102" w:type="dxa"/>
            <w:tcBorders>
              <w:bottom w:val="single" w:sz="4" w:space="0" w:color="auto"/>
            </w:tcBorders>
            <w:shd w:val="clear" w:color="auto" w:fill="auto"/>
            <w:noWrap/>
            <w:vAlign w:val="bottom"/>
            <w:hideMark/>
          </w:tcPr>
          <w:p w:rsidR="00866DE1" w:rsidRPr="00861613" w:rsidRDefault="00866DE1" w:rsidP="00866DE1">
            <w:pPr>
              <w:rPr>
                <w:rFonts w:ascii="Calibri" w:eastAsia="Times New Roman" w:hAnsi="Calibri"/>
                <w:b/>
                <w:color w:val="000000"/>
                <w:lang w:eastAsia="sl-SI" w:bidi="ar-SA"/>
              </w:rPr>
            </w:pPr>
            <w:r w:rsidRPr="00861613">
              <w:rPr>
                <w:rFonts w:ascii="Calibri" w:eastAsia="Times New Roman" w:hAnsi="Calibri"/>
                <w:b/>
                <w:color w:val="000000"/>
                <w:sz w:val="22"/>
                <w:szCs w:val="22"/>
                <w:lang w:eastAsia="sl-SI" w:bidi="ar-SA"/>
              </w:rPr>
              <w:t>Output video codec</w:t>
            </w:r>
          </w:p>
        </w:tc>
        <w:tc>
          <w:tcPr>
            <w:tcW w:w="1074" w:type="dxa"/>
            <w:tcBorders>
              <w:bottom w:val="single" w:sz="4" w:space="0" w:color="auto"/>
            </w:tcBorders>
            <w:shd w:val="clear" w:color="auto" w:fill="auto"/>
            <w:noWrap/>
            <w:vAlign w:val="bottom"/>
            <w:hideMark/>
          </w:tcPr>
          <w:p w:rsidR="00866DE1" w:rsidRPr="00861613" w:rsidRDefault="00866DE1" w:rsidP="00866DE1">
            <w:pPr>
              <w:rPr>
                <w:rFonts w:ascii="Calibri" w:eastAsia="Times New Roman" w:hAnsi="Calibri"/>
                <w:b/>
                <w:color w:val="000000"/>
                <w:lang w:eastAsia="sl-SI" w:bidi="ar-SA"/>
              </w:rPr>
            </w:pPr>
            <w:r w:rsidRPr="00861613">
              <w:rPr>
                <w:rFonts w:ascii="Calibri" w:eastAsia="Times New Roman" w:hAnsi="Calibri"/>
                <w:b/>
                <w:color w:val="000000"/>
                <w:sz w:val="22"/>
                <w:szCs w:val="22"/>
                <w:lang w:eastAsia="sl-SI" w:bidi="ar-SA"/>
              </w:rPr>
              <w:t>Output audio codec</w:t>
            </w:r>
          </w:p>
        </w:tc>
        <w:tc>
          <w:tcPr>
            <w:tcW w:w="3616" w:type="dxa"/>
            <w:gridSpan w:val="4"/>
            <w:tcBorders>
              <w:bottom w:val="single" w:sz="4" w:space="0" w:color="auto"/>
            </w:tcBorders>
            <w:shd w:val="clear" w:color="auto" w:fill="auto"/>
            <w:noWrap/>
            <w:vAlign w:val="center"/>
            <w:hideMark/>
          </w:tcPr>
          <w:p w:rsidR="00866DE1" w:rsidRPr="00861613" w:rsidRDefault="00866DE1" w:rsidP="00866DE1">
            <w:pPr>
              <w:jc w:val="center"/>
              <w:rPr>
                <w:rFonts w:ascii="Calibri" w:eastAsia="Times New Roman" w:hAnsi="Calibri"/>
                <w:b/>
                <w:color w:val="000000"/>
                <w:lang w:eastAsia="sl-SI" w:bidi="ar-SA"/>
              </w:rPr>
            </w:pPr>
            <w:r w:rsidRPr="00861613">
              <w:rPr>
                <w:rFonts w:ascii="Calibri" w:eastAsia="Times New Roman" w:hAnsi="Calibri"/>
                <w:b/>
                <w:color w:val="000000"/>
                <w:sz w:val="22"/>
                <w:szCs w:val="22"/>
                <w:lang w:eastAsia="sl-SI" w:bidi="ar-SA"/>
              </w:rPr>
              <w:t>VIDEO SETTINGS</w:t>
            </w:r>
          </w:p>
        </w:tc>
        <w:tc>
          <w:tcPr>
            <w:tcW w:w="2827" w:type="dxa"/>
            <w:gridSpan w:val="3"/>
            <w:tcBorders>
              <w:bottom w:val="single" w:sz="4" w:space="0" w:color="auto"/>
            </w:tcBorders>
            <w:shd w:val="clear" w:color="auto" w:fill="auto"/>
            <w:noWrap/>
            <w:vAlign w:val="center"/>
            <w:hideMark/>
          </w:tcPr>
          <w:p w:rsidR="00866DE1" w:rsidRPr="00861613" w:rsidRDefault="00866DE1" w:rsidP="00866DE1">
            <w:pPr>
              <w:jc w:val="center"/>
              <w:rPr>
                <w:rFonts w:ascii="Calibri" w:eastAsia="Times New Roman" w:hAnsi="Calibri"/>
                <w:b/>
                <w:color w:val="000000"/>
                <w:lang w:eastAsia="sl-SI" w:bidi="ar-SA"/>
              </w:rPr>
            </w:pPr>
            <w:r w:rsidRPr="00861613">
              <w:rPr>
                <w:rFonts w:ascii="Calibri" w:eastAsia="Times New Roman" w:hAnsi="Calibri"/>
                <w:b/>
                <w:color w:val="000000"/>
                <w:sz w:val="22"/>
                <w:szCs w:val="22"/>
                <w:lang w:eastAsia="sl-SI" w:bidi="ar-SA"/>
              </w:rPr>
              <w:t>AUDIO SETTINGS</w:t>
            </w:r>
          </w:p>
        </w:tc>
      </w:tr>
      <w:tr w:rsidR="00866DE1" w:rsidRPr="00861613" w:rsidTr="00866DE1">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p>
        </w:tc>
        <w:tc>
          <w:tcPr>
            <w:tcW w:w="1102"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audio codec</w:t>
            </w:r>
          </w:p>
        </w:tc>
        <w:tc>
          <w:tcPr>
            <w:tcW w:w="1074"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video codec</w:t>
            </w:r>
          </w:p>
        </w:tc>
        <w:tc>
          <w:tcPr>
            <w:tcW w:w="885"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aspect</w:t>
            </w:r>
          </w:p>
        </w:tc>
        <w:tc>
          <w:tcPr>
            <w:tcW w:w="1131"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frame/sec</w:t>
            </w:r>
          </w:p>
        </w:tc>
        <w:tc>
          <w:tcPr>
            <w:tcW w:w="800"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min bitrate</w:t>
            </w:r>
          </w:p>
        </w:tc>
        <w:tc>
          <w:tcPr>
            <w:tcW w:w="800"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max bitrate</w:t>
            </w:r>
          </w:p>
        </w:tc>
        <w:tc>
          <w:tcPr>
            <w:tcW w:w="1016"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sampling freq</w:t>
            </w:r>
          </w:p>
        </w:tc>
        <w:tc>
          <w:tcPr>
            <w:tcW w:w="1004"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channels</w:t>
            </w:r>
          </w:p>
        </w:tc>
        <w:tc>
          <w:tcPr>
            <w:tcW w:w="807" w:type="dxa"/>
            <w:shd w:val="clear" w:color="auto" w:fill="DAEEF3" w:themeFill="accent5"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bitrate kbps</w:t>
            </w:r>
          </w:p>
        </w:tc>
      </w:tr>
      <w:tr w:rsidR="00866DE1" w:rsidRPr="00861613" w:rsidTr="00A970E5">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TS</w:t>
            </w:r>
          </w:p>
        </w:tc>
        <w:tc>
          <w:tcPr>
            <w:tcW w:w="1102"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MPEG2</w:t>
            </w:r>
          </w:p>
        </w:tc>
        <w:tc>
          <w:tcPr>
            <w:tcW w:w="1074"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AAC LC</w:t>
            </w:r>
          </w:p>
        </w:tc>
        <w:tc>
          <w:tcPr>
            <w:tcW w:w="885"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800"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1016"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128</w:t>
            </w:r>
          </w:p>
        </w:tc>
      </w:tr>
      <w:tr w:rsidR="00866DE1" w:rsidRPr="00861613" w:rsidTr="00A970E5">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TS</w:t>
            </w:r>
          </w:p>
        </w:tc>
        <w:tc>
          <w:tcPr>
            <w:tcW w:w="1102"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h264</w:t>
            </w:r>
          </w:p>
        </w:tc>
        <w:tc>
          <w:tcPr>
            <w:tcW w:w="1074"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AAC LC</w:t>
            </w:r>
          </w:p>
        </w:tc>
        <w:tc>
          <w:tcPr>
            <w:tcW w:w="885"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shd w:val="clear" w:color="auto" w:fill="E5B8B7" w:themeFill="accent2" w:themeFillTint="66"/>
            <w:noWrap/>
            <w:vAlign w:val="bottom"/>
            <w:hideMark/>
          </w:tcPr>
          <w:p w:rsidR="00866DE1"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3</w:t>
            </w:r>
          </w:p>
        </w:tc>
        <w:tc>
          <w:tcPr>
            <w:tcW w:w="800" w:type="dxa"/>
            <w:shd w:val="clear" w:color="auto" w:fill="E5B8B7" w:themeFill="accent2" w:themeFillTint="66"/>
            <w:noWrap/>
            <w:vAlign w:val="bottom"/>
            <w:hideMark/>
          </w:tcPr>
          <w:p w:rsidR="00866DE1"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4</w:t>
            </w:r>
          </w:p>
        </w:tc>
        <w:tc>
          <w:tcPr>
            <w:tcW w:w="1016"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128</w:t>
            </w:r>
          </w:p>
        </w:tc>
      </w:tr>
      <w:tr w:rsidR="00E13F2F" w:rsidRPr="00861613" w:rsidTr="00A970E5">
        <w:trPr>
          <w:trHeight w:val="315"/>
        </w:trPr>
        <w:tc>
          <w:tcPr>
            <w:tcW w:w="1015" w:type="dxa"/>
            <w:shd w:val="clear" w:color="auto" w:fill="FDE9D9" w:themeFill="accent6" w:themeFillTint="33"/>
            <w:noWrap/>
            <w:vAlign w:val="bottom"/>
            <w:hideMark/>
          </w:tcPr>
          <w:p w:rsidR="00E13F2F" w:rsidRPr="00861613" w:rsidRDefault="00E13F2F" w:rsidP="00E13F2F">
            <w:pPr>
              <w:rPr>
                <w:rFonts w:ascii="Calibri" w:eastAsia="Times New Roman" w:hAnsi="Calibri"/>
                <w:color w:val="000000"/>
                <w:lang w:eastAsia="sl-SI" w:bidi="ar-SA"/>
              </w:rPr>
            </w:pPr>
            <w:r w:rsidRPr="00861613">
              <w:rPr>
                <w:rFonts w:ascii="Calibri" w:eastAsia="Times New Roman" w:hAnsi="Calibri"/>
                <w:color w:val="000000"/>
                <w:lang w:eastAsia="sl-SI" w:bidi="ar-SA"/>
              </w:rPr>
              <w:t>TS</w:t>
            </w:r>
          </w:p>
        </w:tc>
        <w:tc>
          <w:tcPr>
            <w:tcW w:w="1102"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h264</w:t>
            </w:r>
          </w:p>
        </w:tc>
        <w:tc>
          <w:tcPr>
            <w:tcW w:w="1074"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AAC LC</w:t>
            </w:r>
          </w:p>
        </w:tc>
        <w:tc>
          <w:tcPr>
            <w:tcW w:w="885"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Pr>
                <w:rFonts w:ascii="Calibri" w:eastAsia="Times New Roman" w:hAnsi="Calibri"/>
                <w:color w:val="000000"/>
                <w:lang w:eastAsia="sl-SI" w:bidi="ar-SA"/>
              </w:rPr>
              <w:t>50</w:t>
            </w:r>
          </w:p>
        </w:tc>
        <w:tc>
          <w:tcPr>
            <w:tcW w:w="800"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Pr>
                <w:rFonts w:ascii="Calibri" w:eastAsia="Times New Roman" w:hAnsi="Calibri"/>
                <w:color w:val="000000"/>
                <w:lang w:eastAsia="sl-SI" w:bidi="ar-SA"/>
              </w:rPr>
              <w:t>6</w:t>
            </w:r>
          </w:p>
        </w:tc>
        <w:tc>
          <w:tcPr>
            <w:tcW w:w="800"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Pr>
                <w:rFonts w:ascii="Calibri" w:eastAsia="Times New Roman" w:hAnsi="Calibri"/>
                <w:color w:val="000000"/>
                <w:lang w:eastAsia="sl-SI" w:bidi="ar-SA"/>
              </w:rPr>
              <w:t>9</w:t>
            </w:r>
          </w:p>
        </w:tc>
        <w:tc>
          <w:tcPr>
            <w:tcW w:w="1016"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Pr>
                <w:rFonts w:ascii="Calibri" w:eastAsia="Times New Roman" w:hAnsi="Calibri"/>
                <w:color w:val="000000"/>
                <w:lang w:eastAsia="sl-SI" w:bidi="ar-SA"/>
              </w:rPr>
              <w:t>480</w:t>
            </w:r>
            <w:r w:rsidRPr="00861613">
              <w:rPr>
                <w:rFonts w:ascii="Calibri" w:eastAsia="Times New Roman" w:hAnsi="Calibri"/>
                <w:color w:val="000000"/>
                <w:lang w:eastAsia="sl-SI" w:bidi="ar-SA"/>
              </w:rPr>
              <w:t>00</w:t>
            </w:r>
          </w:p>
        </w:tc>
        <w:tc>
          <w:tcPr>
            <w:tcW w:w="1004" w:type="dxa"/>
            <w:shd w:val="clear" w:color="auto" w:fill="E5B8B7" w:themeFill="accent2" w:themeFillTint="66"/>
            <w:noWrap/>
            <w:vAlign w:val="bottom"/>
            <w:hideMark/>
          </w:tcPr>
          <w:p w:rsidR="00E13F2F" w:rsidRPr="00861613" w:rsidRDefault="00E13F2F" w:rsidP="00E13F2F">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shd w:val="clear" w:color="auto" w:fill="E5B8B7" w:themeFill="accent2" w:themeFillTint="66"/>
            <w:noWrap/>
            <w:vAlign w:val="bottom"/>
            <w:hideMark/>
          </w:tcPr>
          <w:p w:rsidR="00E13F2F" w:rsidRPr="00861613" w:rsidRDefault="0000706B" w:rsidP="00E13F2F">
            <w:pPr>
              <w:jc w:val="center"/>
              <w:rPr>
                <w:rFonts w:ascii="Calibri" w:eastAsia="Times New Roman" w:hAnsi="Calibri"/>
                <w:color w:val="000000"/>
                <w:lang w:eastAsia="sl-SI" w:bidi="ar-SA"/>
              </w:rPr>
            </w:pPr>
            <w:r>
              <w:rPr>
                <w:rFonts w:ascii="Calibri" w:eastAsia="Times New Roman" w:hAnsi="Calibri"/>
                <w:color w:val="000000"/>
                <w:lang w:eastAsia="sl-SI" w:bidi="ar-SA"/>
              </w:rPr>
              <w:t>192</w:t>
            </w:r>
          </w:p>
        </w:tc>
      </w:tr>
      <w:tr w:rsidR="00866DE1" w:rsidRPr="00861613" w:rsidTr="00A970E5">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TS</w:t>
            </w:r>
          </w:p>
        </w:tc>
        <w:tc>
          <w:tcPr>
            <w:tcW w:w="1102"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h264</w:t>
            </w:r>
          </w:p>
        </w:tc>
        <w:tc>
          <w:tcPr>
            <w:tcW w:w="1074"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AC 3</w:t>
            </w:r>
          </w:p>
        </w:tc>
        <w:tc>
          <w:tcPr>
            <w:tcW w:w="885"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shd w:val="clear" w:color="auto" w:fill="E5B8B7" w:themeFill="accent2" w:themeFillTint="66"/>
            <w:noWrap/>
            <w:vAlign w:val="bottom"/>
            <w:hideMark/>
          </w:tcPr>
          <w:p w:rsidR="00866DE1"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3</w:t>
            </w:r>
          </w:p>
        </w:tc>
        <w:tc>
          <w:tcPr>
            <w:tcW w:w="800" w:type="dxa"/>
            <w:shd w:val="clear" w:color="auto" w:fill="E5B8B7" w:themeFill="accent2" w:themeFillTint="66"/>
            <w:noWrap/>
            <w:vAlign w:val="bottom"/>
            <w:hideMark/>
          </w:tcPr>
          <w:p w:rsidR="00866DE1"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4</w:t>
            </w:r>
          </w:p>
        </w:tc>
        <w:tc>
          <w:tcPr>
            <w:tcW w:w="1016"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128</w:t>
            </w:r>
          </w:p>
        </w:tc>
      </w:tr>
      <w:tr w:rsidR="00866DE1" w:rsidRPr="00861613" w:rsidTr="00866DE1">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TS</w:t>
            </w:r>
          </w:p>
        </w:tc>
        <w:tc>
          <w:tcPr>
            <w:tcW w:w="1102"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MPEG2</w:t>
            </w:r>
          </w:p>
        </w:tc>
        <w:tc>
          <w:tcPr>
            <w:tcW w:w="107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MPEG1/2</w:t>
            </w:r>
          </w:p>
        </w:tc>
        <w:tc>
          <w:tcPr>
            <w:tcW w:w="885"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1016"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128</w:t>
            </w:r>
          </w:p>
        </w:tc>
      </w:tr>
      <w:tr w:rsidR="00866DE1" w:rsidRPr="00861613" w:rsidTr="00866DE1">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PS</w:t>
            </w:r>
          </w:p>
        </w:tc>
        <w:tc>
          <w:tcPr>
            <w:tcW w:w="1102"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MPEG2</w:t>
            </w:r>
          </w:p>
        </w:tc>
        <w:tc>
          <w:tcPr>
            <w:tcW w:w="107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MPEG2</w:t>
            </w:r>
          </w:p>
        </w:tc>
        <w:tc>
          <w:tcPr>
            <w:tcW w:w="885"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1016"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128</w:t>
            </w:r>
          </w:p>
        </w:tc>
      </w:tr>
      <w:tr w:rsidR="00866DE1" w:rsidRPr="00861613" w:rsidTr="00A970E5">
        <w:trPr>
          <w:trHeight w:val="315"/>
        </w:trPr>
        <w:tc>
          <w:tcPr>
            <w:tcW w:w="1015" w:type="dxa"/>
            <w:tcBorders>
              <w:bottom w:val="single" w:sz="4" w:space="0" w:color="auto"/>
            </w:tcBorders>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PS</w:t>
            </w:r>
          </w:p>
        </w:tc>
        <w:tc>
          <w:tcPr>
            <w:tcW w:w="1102"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MPEG2</w:t>
            </w:r>
          </w:p>
        </w:tc>
        <w:tc>
          <w:tcPr>
            <w:tcW w:w="1074"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AC 3</w:t>
            </w:r>
          </w:p>
        </w:tc>
        <w:tc>
          <w:tcPr>
            <w:tcW w:w="885"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800"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1016"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128</w:t>
            </w:r>
          </w:p>
        </w:tc>
      </w:tr>
      <w:tr w:rsidR="00866DE1" w:rsidRPr="00861613" w:rsidTr="00A970E5">
        <w:trPr>
          <w:trHeight w:val="315"/>
        </w:trPr>
        <w:tc>
          <w:tcPr>
            <w:tcW w:w="1015" w:type="dxa"/>
            <w:shd w:val="clear" w:color="auto" w:fill="E5B8B7" w:themeFill="accent2" w:themeFillTint="66"/>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MP4</w:t>
            </w:r>
          </w:p>
        </w:tc>
        <w:tc>
          <w:tcPr>
            <w:tcW w:w="1102"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h264</w:t>
            </w:r>
          </w:p>
        </w:tc>
        <w:tc>
          <w:tcPr>
            <w:tcW w:w="1074"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AAC LC</w:t>
            </w:r>
          </w:p>
        </w:tc>
        <w:tc>
          <w:tcPr>
            <w:tcW w:w="885"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shd w:val="clear" w:color="auto" w:fill="E5B8B7" w:themeFill="accent2" w:themeFillTint="66"/>
            <w:noWrap/>
            <w:vAlign w:val="bottom"/>
            <w:hideMark/>
          </w:tcPr>
          <w:p w:rsidR="00866DE1"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3</w:t>
            </w:r>
          </w:p>
        </w:tc>
        <w:tc>
          <w:tcPr>
            <w:tcW w:w="800" w:type="dxa"/>
            <w:shd w:val="clear" w:color="auto" w:fill="E5B8B7" w:themeFill="accent2" w:themeFillTint="66"/>
            <w:noWrap/>
            <w:vAlign w:val="bottom"/>
            <w:hideMark/>
          </w:tcPr>
          <w:p w:rsidR="00866DE1"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4</w:t>
            </w:r>
          </w:p>
        </w:tc>
        <w:tc>
          <w:tcPr>
            <w:tcW w:w="1016"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shd w:val="clear" w:color="auto" w:fill="E5B8B7" w:themeFill="accent2" w:themeFillTint="66"/>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192</w:t>
            </w:r>
          </w:p>
        </w:tc>
      </w:tr>
      <w:tr w:rsidR="00866DE1" w:rsidRPr="00861613" w:rsidTr="00866DE1">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MP4</w:t>
            </w:r>
          </w:p>
        </w:tc>
        <w:tc>
          <w:tcPr>
            <w:tcW w:w="1102"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MPEG1</w:t>
            </w:r>
          </w:p>
        </w:tc>
        <w:tc>
          <w:tcPr>
            <w:tcW w:w="107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AAC LC</w:t>
            </w:r>
          </w:p>
        </w:tc>
        <w:tc>
          <w:tcPr>
            <w:tcW w:w="885"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1016"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44100</w:t>
            </w:r>
          </w:p>
        </w:tc>
        <w:tc>
          <w:tcPr>
            <w:tcW w:w="100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192</w:t>
            </w:r>
          </w:p>
        </w:tc>
      </w:tr>
      <w:tr w:rsidR="00866DE1" w:rsidRPr="00861613" w:rsidTr="00866DE1">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M2V</w:t>
            </w:r>
          </w:p>
        </w:tc>
        <w:tc>
          <w:tcPr>
            <w:tcW w:w="1102"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MPEG2</w:t>
            </w:r>
          </w:p>
        </w:tc>
        <w:tc>
          <w:tcPr>
            <w:tcW w:w="107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885"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0,6729</w:t>
            </w:r>
          </w:p>
        </w:tc>
        <w:tc>
          <w:tcPr>
            <w:tcW w:w="1131"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25</w:t>
            </w: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800"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p>
        </w:tc>
        <w:tc>
          <w:tcPr>
            <w:tcW w:w="1016"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1004"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807" w:type="dxa"/>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r>
      <w:tr w:rsidR="00866DE1" w:rsidRPr="00861613" w:rsidTr="00A970E5">
        <w:trPr>
          <w:trHeight w:val="315"/>
        </w:trPr>
        <w:tc>
          <w:tcPr>
            <w:tcW w:w="1015" w:type="dxa"/>
            <w:shd w:val="clear" w:color="auto" w:fill="FDE9D9" w:themeFill="accent6" w:themeFillTint="3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MP3</w:t>
            </w:r>
          </w:p>
        </w:tc>
        <w:tc>
          <w:tcPr>
            <w:tcW w:w="1102"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1074"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MPEG1/2</w:t>
            </w:r>
          </w:p>
        </w:tc>
        <w:tc>
          <w:tcPr>
            <w:tcW w:w="885"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1131"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800"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800"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w:t>
            </w:r>
          </w:p>
        </w:tc>
        <w:tc>
          <w:tcPr>
            <w:tcW w:w="1016" w:type="dxa"/>
            <w:tcBorders>
              <w:bottom w:val="single" w:sz="4" w:space="0" w:color="auto"/>
            </w:tcBorders>
            <w:shd w:val="clear" w:color="auto" w:fill="auto"/>
            <w:noWrap/>
            <w:vAlign w:val="bottom"/>
            <w:hideMark/>
          </w:tcPr>
          <w:p w:rsidR="00866DE1"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441</w:t>
            </w:r>
            <w:r w:rsidR="00866DE1" w:rsidRPr="00861613">
              <w:rPr>
                <w:rFonts w:ascii="Calibri" w:eastAsia="Times New Roman" w:hAnsi="Calibri"/>
                <w:color w:val="000000"/>
                <w:lang w:eastAsia="sl-SI" w:bidi="ar-SA"/>
              </w:rPr>
              <w:t>00</w:t>
            </w:r>
          </w:p>
        </w:tc>
        <w:tc>
          <w:tcPr>
            <w:tcW w:w="1004"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2</w:t>
            </w:r>
          </w:p>
        </w:tc>
        <w:tc>
          <w:tcPr>
            <w:tcW w:w="807" w:type="dxa"/>
            <w:tcBorders>
              <w:bottom w:val="single" w:sz="4" w:space="0" w:color="auto"/>
            </w:tcBorders>
            <w:shd w:val="clear" w:color="auto" w:fill="auto"/>
            <w:noWrap/>
            <w:vAlign w:val="bottom"/>
            <w:hideMark/>
          </w:tcPr>
          <w:p w:rsidR="00866DE1" w:rsidRPr="00861613" w:rsidRDefault="00866DE1" w:rsidP="00A970E5">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192</w:t>
            </w:r>
          </w:p>
        </w:tc>
      </w:tr>
      <w:tr w:rsidR="00A970E5" w:rsidRPr="00861613" w:rsidTr="00A970E5">
        <w:trPr>
          <w:trHeight w:val="315"/>
        </w:trPr>
        <w:tc>
          <w:tcPr>
            <w:tcW w:w="1015" w:type="dxa"/>
            <w:shd w:val="clear" w:color="auto" w:fill="FDE9D9" w:themeFill="accent6" w:themeFillTint="33"/>
            <w:noWrap/>
            <w:vAlign w:val="bottom"/>
            <w:hideMark/>
          </w:tcPr>
          <w:p w:rsidR="00A970E5" w:rsidRPr="00861613" w:rsidRDefault="00A970E5" w:rsidP="00866DE1">
            <w:pPr>
              <w:rPr>
                <w:rFonts w:ascii="Calibri" w:eastAsia="Times New Roman" w:hAnsi="Calibri"/>
                <w:color w:val="000000"/>
                <w:lang w:eastAsia="sl-SI" w:bidi="ar-SA"/>
              </w:rPr>
            </w:pPr>
            <w:r>
              <w:rPr>
                <w:rFonts w:ascii="Calibri" w:eastAsia="Times New Roman" w:hAnsi="Calibri"/>
                <w:color w:val="000000"/>
                <w:lang w:eastAsia="sl-SI" w:bidi="ar-SA"/>
              </w:rPr>
              <w:t>MP3</w:t>
            </w:r>
          </w:p>
        </w:tc>
        <w:tc>
          <w:tcPr>
            <w:tcW w:w="1102"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w:t>
            </w:r>
          </w:p>
        </w:tc>
        <w:tc>
          <w:tcPr>
            <w:tcW w:w="1074"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AAC</w:t>
            </w:r>
          </w:p>
        </w:tc>
        <w:tc>
          <w:tcPr>
            <w:tcW w:w="885"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w:t>
            </w:r>
          </w:p>
        </w:tc>
        <w:tc>
          <w:tcPr>
            <w:tcW w:w="1131"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w:t>
            </w:r>
          </w:p>
        </w:tc>
        <w:tc>
          <w:tcPr>
            <w:tcW w:w="800"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w:t>
            </w:r>
          </w:p>
        </w:tc>
        <w:tc>
          <w:tcPr>
            <w:tcW w:w="800"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w:t>
            </w:r>
          </w:p>
        </w:tc>
        <w:tc>
          <w:tcPr>
            <w:tcW w:w="1016" w:type="dxa"/>
            <w:shd w:val="clear" w:color="auto" w:fill="E5B8B7" w:themeFill="accent2" w:themeFillTint="66"/>
            <w:noWrap/>
            <w:vAlign w:val="bottom"/>
            <w:hideMark/>
          </w:tcPr>
          <w:p w:rsidR="00A970E5"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48000</w:t>
            </w:r>
          </w:p>
        </w:tc>
        <w:tc>
          <w:tcPr>
            <w:tcW w:w="1004"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2</w:t>
            </w:r>
          </w:p>
        </w:tc>
        <w:tc>
          <w:tcPr>
            <w:tcW w:w="807" w:type="dxa"/>
            <w:shd w:val="clear" w:color="auto" w:fill="E5B8B7" w:themeFill="accent2" w:themeFillTint="66"/>
            <w:noWrap/>
            <w:vAlign w:val="bottom"/>
            <w:hideMark/>
          </w:tcPr>
          <w:p w:rsidR="00A970E5" w:rsidRPr="00861613" w:rsidRDefault="00A970E5" w:rsidP="00A970E5">
            <w:pPr>
              <w:jc w:val="center"/>
              <w:rPr>
                <w:rFonts w:ascii="Calibri" w:eastAsia="Times New Roman" w:hAnsi="Calibri"/>
                <w:color w:val="000000"/>
                <w:lang w:eastAsia="sl-SI" w:bidi="ar-SA"/>
              </w:rPr>
            </w:pPr>
            <w:r>
              <w:rPr>
                <w:rFonts w:ascii="Calibri" w:eastAsia="Times New Roman" w:hAnsi="Calibri"/>
                <w:color w:val="000000"/>
                <w:lang w:eastAsia="sl-SI" w:bidi="ar-SA"/>
              </w:rPr>
              <w:t>192</w:t>
            </w:r>
          </w:p>
        </w:tc>
      </w:tr>
    </w:tbl>
    <w:p w:rsidR="00F15CE3" w:rsidRDefault="00866DE1" w:rsidP="00866DE1">
      <w:pPr>
        <w:pStyle w:val="podnapisipodslikami"/>
      </w:pPr>
      <w:bookmarkStart w:id="19" w:name="_Toc246231372"/>
      <w:r>
        <w:t xml:space="preserve">Table </w:t>
      </w:r>
      <w:fldSimple w:instr=" SEQ Table \* ARABIC ">
        <w:r>
          <w:rPr>
            <w:noProof/>
          </w:rPr>
          <w:t>1</w:t>
        </w:r>
      </w:fldSimple>
      <w:r>
        <w:t>: Table of codec settings</w:t>
      </w:r>
      <w:bookmarkEnd w:id="19"/>
    </w:p>
    <w:p w:rsidR="00866DE1" w:rsidRPr="00861613" w:rsidRDefault="00866DE1" w:rsidP="00866DE1">
      <w:pPr>
        <w:pStyle w:val="podnapisipodslikami"/>
      </w:pPr>
    </w:p>
    <w:p w:rsidR="005D0C18" w:rsidRPr="00861613" w:rsidRDefault="006A777B" w:rsidP="007D243D">
      <w:pPr>
        <w:pStyle w:val="ListParagraph"/>
        <w:numPr>
          <w:ilvl w:val="0"/>
          <w:numId w:val="4"/>
        </w:numPr>
      </w:pPr>
      <w:r w:rsidRPr="00861613">
        <w:t xml:space="preserve">Here is a table of formats and </w:t>
      </w:r>
      <w:r w:rsidR="00AE4FDB" w:rsidRPr="00861613">
        <w:t>codec, which</w:t>
      </w:r>
      <w:r w:rsidRPr="00861613">
        <w:t xml:space="preserve"> are supported on </w:t>
      </w:r>
      <w:r w:rsidR="00AE4FDB" w:rsidRPr="00861613">
        <w:t xml:space="preserve">our </w:t>
      </w:r>
      <w:r w:rsidRPr="00861613">
        <w:t>Streamer Management.</w:t>
      </w:r>
    </w:p>
    <w:tbl>
      <w:tblPr>
        <w:tblpPr w:leftFromText="141" w:rightFromText="141" w:vertAnchor="text" w:horzAnchor="page" w:tblpX="1236" w:tblpY="198"/>
        <w:tblW w:w="0" w:type="auto"/>
        <w:tblLayout w:type="fixed"/>
        <w:tblCellMar>
          <w:top w:w="55" w:type="dxa"/>
          <w:left w:w="55" w:type="dxa"/>
          <w:bottom w:w="55" w:type="dxa"/>
          <w:right w:w="55" w:type="dxa"/>
        </w:tblCellMar>
        <w:tblLook w:val="0000"/>
      </w:tblPr>
      <w:tblGrid>
        <w:gridCol w:w="1955"/>
        <w:gridCol w:w="935"/>
        <w:gridCol w:w="993"/>
        <w:gridCol w:w="1134"/>
        <w:gridCol w:w="1134"/>
        <w:gridCol w:w="1134"/>
      </w:tblGrid>
      <w:tr w:rsidR="00866DE1" w:rsidRPr="00861613" w:rsidTr="00866DE1">
        <w:tc>
          <w:tcPr>
            <w:tcW w:w="1955" w:type="dxa"/>
            <w:tcBorders>
              <w:top w:val="single" w:sz="2" w:space="0" w:color="000000"/>
              <w:left w:val="single" w:sz="2" w:space="0" w:color="000000"/>
              <w:bottom w:val="single" w:sz="2" w:space="0" w:color="000000"/>
            </w:tcBorders>
          </w:tcPr>
          <w:p w:rsidR="00866DE1" w:rsidRPr="00861613" w:rsidRDefault="00866DE1" w:rsidP="00866DE1">
            <w:pPr>
              <w:pStyle w:val="TableContents"/>
              <w:keepNext/>
              <w:snapToGrid w:val="0"/>
              <w:rPr>
                <w:rFonts w:cs="Arial"/>
                <w:i/>
                <w:iCs/>
                <w:sz w:val="20"/>
                <w:szCs w:val="20"/>
              </w:rPr>
            </w:pPr>
          </w:p>
        </w:tc>
        <w:tc>
          <w:tcPr>
            <w:tcW w:w="935" w:type="dxa"/>
            <w:tcBorders>
              <w:top w:val="single" w:sz="2" w:space="0" w:color="000000"/>
              <w:left w:val="single" w:sz="2" w:space="0" w:color="000000"/>
              <w:bottom w:val="single" w:sz="2" w:space="0" w:color="000000"/>
            </w:tcBorders>
          </w:tcPr>
          <w:p w:rsidR="00866DE1" w:rsidRPr="00861613" w:rsidRDefault="00866DE1" w:rsidP="00866DE1">
            <w:pPr>
              <w:pStyle w:val="TableContents"/>
              <w:snapToGrid w:val="0"/>
              <w:jc w:val="center"/>
              <w:rPr>
                <w:rFonts w:cs="Arial"/>
                <w:b/>
                <w:i/>
                <w:iCs/>
                <w:sz w:val="20"/>
                <w:szCs w:val="20"/>
              </w:rPr>
            </w:pPr>
            <w:r w:rsidRPr="00861613">
              <w:rPr>
                <w:rFonts w:cs="Arial"/>
                <w:b/>
                <w:i/>
                <w:iCs/>
                <w:sz w:val="20"/>
                <w:szCs w:val="20"/>
              </w:rPr>
              <w:t>MPEG-2</w:t>
            </w:r>
          </w:p>
          <w:p w:rsidR="00866DE1" w:rsidRPr="00861613" w:rsidRDefault="00866DE1" w:rsidP="00866DE1">
            <w:pPr>
              <w:pStyle w:val="TableContents"/>
              <w:jc w:val="center"/>
              <w:rPr>
                <w:rFonts w:cs="Arial"/>
                <w:b/>
                <w:i/>
                <w:iCs/>
                <w:sz w:val="20"/>
                <w:szCs w:val="20"/>
              </w:rPr>
            </w:pPr>
            <w:r w:rsidRPr="00861613">
              <w:rPr>
                <w:rFonts w:cs="Arial"/>
                <w:b/>
                <w:i/>
                <w:iCs/>
                <w:sz w:val="20"/>
                <w:szCs w:val="20"/>
              </w:rPr>
              <w:t>Video</w:t>
            </w:r>
          </w:p>
        </w:tc>
        <w:tc>
          <w:tcPr>
            <w:tcW w:w="993" w:type="dxa"/>
            <w:tcBorders>
              <w:top w:val="single" w:sz="2" w:space="0" w:color="000000"/>
              <w:left w:val="single" w:sz="2" w:space="0" w:color="000000"/>
              <w:bottom w:val="single" w:sz="2" w:space="0" w:color="000000"/>
            </w:tcBorders>
          </w:tcPr>
          <w:p w:rsidR="00866DE1" w:rsidRPr="00861613" w:rsidRDefault="00866DE1" w:rsidP="00866DE1">
            <w:pPr>
              <w:pStyle w:val="TableContents"/>
              <w:snapToGrid w:val="0"/>
              <w:jc w:val="center"/>
              <w:rPr>
                <w:rFonts w:cs="Arial"/>
                <w:b/>
                <w:i/>
                <w:iCs/>
                <w:sz w:val="20"/>
                <w:szCs w:val="20"/>
              </w:rPr>
            </w:pPr>
            <w:r w:rsidRPr="00861613">
              <w:rPr>
                <w:rFonts w:cs="Arial"/>
                <w:b/>
                <w:i/>
                <w:iCs/>
                <w:sz w:val="20"/>
                <w:szCs w:val="20"/>
              </w:rPr>
              <w:t>H.264</w:t>
            </w:r>
          </w:p>
          <w:p w:rsidR="00866DE1" w:rsidRPr="00861613" w:rsidRDefault="00866DE1" w:rsidP="00866DE1">
            <w:pPr>
              <w:pStyle w:val="TableContents"/>
              <w:jc w:val="center"/>
              <w:rPr>
                <w:rFonts w:cs="Arial"/>
                <w:b/>
                <w:i/>
                <w:iCs/>
                <w:sz w:val="20"/>
                <w:szCs w:val="20"/>
              </w:rPr>
            </w:pPr>
            <w:r w:rsidRPr="00861613">
              <w:rPr>
                <w:rFonts w:cs="Arial"/>
                <w:b/>
                <w:i/>
                <w:iCs/>
                <w:sz w:val="20"/>
                <w:szCs w:val="20"/>
              </w:rPr>
              <w:t>Video</w:t>
            </w:r>
          </w:p>
        </w:tc>
        <w:tc>
          <w:tcPr>
            <w:tcW w:w="1134" w:type="dxa"/>
            <w:tcBorders>
              <w:top w:val="single" w:sz="2" w:space="0" w:color="000000"/>
              <w:left w:val="single" w:sz="2" w:space="0" w:color="000000"/>
              <w:bottom w:val="single" w:sz="2" w:space="0" w:color="000000"/>
            </w:tcBorders>
          </w:tcPr>
          <w:p w:rsidR="00866DE1" w:rsidRPr="00861613" w:rsidRDefault="00866DE1" w:rsidP="00866DE1">
            <w:pPr>
              <w:pStyle w:val="TableContents"/>
              <w:snapToGrid w:val="0"/>
              <w:jc w:val="center"/>
              <w:rPr>
                <w:rFonts w:cs="Arial"/>
                <w:b/>
                <w:i/>
                <w:iCs/>
                <w:sz w:val="20"/>
                <w:szCs w:val="20"/>
              </w:rPr>
            </w:pPr>
            <w:r w:rsidRPr="00861613">
              <w:rPr>
                <w:rFonts w:cs="Arial"/>
                <w:b/>
                <w:i/>
                <w:iCs/>
                <w:sz w:val="20"/>
                <w:szCs w:val="20"/>
              </w:rPr>
              <w:t>MPEG-1 / 2</w:t>
            </w:r>
          </w:p>
          <w:p w:rsidR="00866DE1" w:rsidRPr="00861613" w:rsidRDefault="00866DE1" w:rsidP="00866DE1">
            <w:pPr>
              <w:pStyle w:val="TableContents"/>
              <w:jc w:val="center"/>
              <w:rPr>
                <w:rFonts w:cs="Arial"/>
                <w:b/>
                <w:i/>
                <w:iCs/>
                <w:sz w:val="20"/>
                <w:szCs w:val="20"/>
              </w:rPr>
            </w:pPr>
            <w:r w:rsidRPr="00861613">
              <w:rPr>
                <w:rFonts w:cs="Arial"/>
                <w:b/>
                <w:i/>
                <w:iCs/>
                <w:sz w:val="20"/>
                <w:szCs w:val="20"/>
              </w:rPr>
              <w:t>Audio</w:t>
            </w:r>
          </w:p>
        </w:tc>
        <w:tc>
          <w:tcPr>
            <w:tcW w:w="1134" w:type="dxa"/>
            <w:tcBorders>
              <w:top w:val="single" w:sz="2" w:space="0" w:color="000000"/>
              <w:left w:val="single" w:sz="2" w:space="0" w:color="000000"/>
              <w:bottom w:val="single" w:sz="2" w:space="0" w:color="000000"/>
            </w:tcBorders>
          </w:tcPr>
          <w:p w:rsidR="00866DE1" w:rsidRPr="00861613" w:rsidRDefault="00866DE1" w:rsidP="00866DE1">
            <w:pPr>
              <w:pStyle w:val="TableContents"/>
              <w:snapToGrid w:val="0"/>
              <w:jc w:val="center"/>
              <w:rPr>
                <w:rFonts w:cs="Arial"/>
                <w:b/>
                <w:i/>
                <w:iCs/>
                <w:sz w:val="20"/>
                <w:szCs w:val="20"/>
              </w:rPr>
            </w:pPr>
            <w:r w:rsidRPr="00861613">
              <w:rPr>
                <w:rFonts w:cs="Arial"/>
                <w:b/>
                <w:i/>
                <w:iCs/>
                <w:sz w:val="20"/>
                <w:szCs w:val="20"/>
              </w:rPr>
              <w:t>AC-3</w:t>
            </w:r>
          </w:p>
          <w:p w:rsidR="00866DE1" w:rsidRPr="00861613" w:rsidRDefault="00866DE1" w:rsidP="00866DE1">
            <w:pPr>
              <w:pStyle w:val="TableContents"/>
              <w:jc w:val="center"/>
              <w:rPr>
                <w:rFonts w:cs="Arial"/>
                <w:b/>
                <w:i/>
                <w:iCs/>
                <w:sz w:val="20"/>
                <w:szCs w:val="20"/>
              </w:rPr>
            </w:pPr>
            <w:r w:rsidRPr="00861613">
              <w:rPr>
                <w:rFonts w:cs="Arial"/>
                <w:b/>
                <w:i/>
                <w:iCs/>
                <w:sz w:val="20"/>
                <w:szCs w:val="20"/>
              </w:rPr>
              <w:t>Audio</w:t>
            </w:r>
          </w:p>
        </w:tc>
        <w:tc>
          <w:tcPr>
            <w:tcW w:w="1134" w:type="dxa"/>
            <w:tcBorders>
              <w:top w:val="single" w:sz="2" w:space="0" w:color="000000"/>
              <w:left w:val="single" w:sz="2" w:space="0" w:color="000000"/>
              <w:bottom w:val="single" w:sz="2" w:space="0" w:color="000000"/>
              <w:right w:val="single" w:sz="2" w:space="0" w:color="000000"/>
            </w:tcBorders>
          </w:tcPr>
          <w:p w:rsidR="00866DE1" w:rsidRPr="00861613" w:rsidRDefault="00866DE1" w:rsidP="00866DE1">
            <w:pPr>
              <w:pStyle w:val="TableContents"/>
              <w:snapToGrid w:val="0"/>
              <w:jc w:val="center"/>
              <w:rPr>
                <w:rFonts w:cs="Arial"/>
                <w:b/>
                <w:i/>
                <w:iCs/>
                <w:sz w:val="20"/>
                <w:szCs w:val="20"/>
              </w:rPr>
            </w:pPr>
            <w:r w:rsidRPr="00861613">
              <w:rPr>
                <w:rFonts w:cs="Arial"/>
                <w:b/>
                <w:i/>
                <w:iCs/>
                <w:sz w:val="20"/>
                <w:szCs w:val="20"/>
              </w:rPr>
              <w:t>AAC (lc)</w:t>
            </w:r>
          </w:p>
          <w:p w:rsidR="00866DE1" w:rsidRPr="00861613" w:rsidRDefault="00866DE1" w:rsidP="00866DE1">
            <w:pPr>
              <w:pStyle w:val="TableContents"/>
              <w:jc w:val="center"/>
              <w:rPr>
                <w:rFonts w:cs="Arial"/>
                <w:b/>
                <w:i/>
                <w:iCs/>
                <w:sz w:val="20"/>
                <w:szCs w:val="20"/>
              </w:rPr>
            </w:pPr>
            <w:r w:rsidRPr="00861613">
              <w:rPr>
                <w:rFonts w:cs="Arial"/>
                <w:b/>
                <w:i/>
                <w:iCs/>
                <w:sz w:val="20"/>
                <w:szCs w:val="20"/>
              </w:rPr>
              <w:t>Audio</w:t>
            </w:r>
          </w:p>
        </w:tc>
      </w:tr>
      <w:tr w:rsidR="00866DE1" w:rsidRPr="00861613" w:rsidTr="00866DE1">
        <w:tc>
          <w:tcPr>
            <w:tcW w:w="1955" w:type="dxa"/>
            <w:tcBorders>
              <w:left w:val="single" w:sz="2" w:space="0" w:color="000000"/>
              <w:bottom w:val="single" w:sz="2" w:space="0" w:color="000000"/>
            </w:tcBorders>
          </w:tcPr>
          <w:p w:rsidR="00866DE1" w:rsidRPr="00861613" w:rsidRDefault="00866DE1" w:rsidP="00866DE1">
            <w:pPr>
              <w:pStyle w:val="TableContents"/>
              <w:keepNext/>
              <w:snapToGrid w:val="0"/>
              <w:rPr>
                <w:rFonts w:cs="Arial"/>
                <w:b/>
                <w:i/>
                <w:iCs/>
                <w:sz w:val="20"/>
                <w:szCs w:val="20"/>
              </w:rPr>
            </w:pPr>
            <w:r w:rsidRPr="00861613">
              <w:rPr>
                <w:rFonts w:cs="Arial"/>
                <w:b/>
                <w:i/>
                <w:iCs/>
                <w:sz w:val="20"/>
                <w:szCs w:val="20"/>
              </w:rPr>
              <w:t>Transport Stream - TS</w:t>
            </w:r>
          </w:p>
        </w:tc>
        <w:tc>
          <w:tcPr>
            <w:tcW w:w="935"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993"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2" w:space="0" w:color="000000"/>
              <w:right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r>
      <w:tr w:rsidR="00866DE1" w:rsidRPr="00861613" w:rsidTr="00866DE1">
        <w:tc>
          <w:tcPr>
            <w:tcW w:w="1955" w:type="dxa"/>
            <w:tcBorders>
              <w:left w:val="single" w:sz="2" w:space="0" w:color="000000"/>
              <w:bottom w:val="single" w:sz="2" w:space="0" w:color="000000"/>
            </w:tcBorders>
          </w:tcPr>
          <w:p w:rsidR="00866DE1" w:rsidRPr="00861613" w:rsidRDefault="00866DE1" w:rsidP="00866DE1">
            <w:pPr>
              <w:pStyle w:val="TableContents"/>
              <w:keepNext/>
              <w:snapToGrid w:val="0"/>
              <w:rPr>
                <w:rFonts w:cs="Arial"/>
                <w:b/>
                <w:i/>
                <w:iCs/>
                <w:sz w:val="20"/>
                <w:szCs w:val="20"/>
              </w:rPr>
            </w:pPr>
            <w:r w:rsidRPr="00861613">
              <w:rPr>
                <w:rFonts w:cs="Arial"/>
                <w:b/>
                <w:i/>
                <w:iCs/>
                <w:sz w:val="20"/>
                <w:szCs w:val="20"/>
              </w:rPr>
              <w:t>Program Stream- PS</w:t>
            </w:r>
          </w:p>
        </w:tc>
        <w:tc>
          <w:tcPr>
            <w:tcW w:w="935"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993"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no</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2" w:space="0" w:color="000000"/>
              <w:right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no</w:t>
            </w:r>
          </w:p>
        </w:tc>
      </w:tr>
      <w:tr w:rsidR="00866DE1" w:rsidRPr="00861613" w:rsidTr="00866DE1">
        <w:tc>
          <w:tcPr>
            <w:tcW w:w="1955" w:type="dxa"/>
            <w:tcBorders>
              <w:left w:val="single" w:sz="2" w:space="0" w:color="000000"/>
              <w:bottom w:val="single" w:sz="2" w:space="0" w:color="000000"/>
            </w:tcBorders>
          </w:tcPr>
          <w:p w:rsidR="00866DE1" w:rsidRPr="00861613" w:rsidRDefault="00866DE1" w:rsidP="00866DE1">
            <w:pPr>
              <w:pStyle w:val="TableContents"/>
              <w:keepNext/>
              <w:snapToGrid w:val="0"/>
              <w:rPr>
                <w:rFonts w:cs="Arial"/>
                <w:b/>
                <w:i/>
                <w:iCs/>
                <w:sz w:val="20"/>
                <w:szCs w:val="20"/>
              </w:rPr>
            </w:pPr>
            <w:r w:rsidRPr="00861613">
              <w:rPr>
                <w:rFonts w:cs="Arial"/>
                <w:b/>
                <w:i/>
                <w:iCs/>
                <w:sz w:val="20"/>
                <w:szCs w:val="20"/>
              </w:rPr>
              <w:t>MP4 File format</w:t>
            </w:r>
          </w:p>
        </w:tc>
        <w:tc>
          <w:tcPr>
            <w:tcW w:w="935"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993"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no</w:t>
            </w:r>
          </w:p>
        </w:tc>
        <w:tc>
          <w:tcPr>
            <w:tcW w:w="1134" w:type="dxa"/>
            <w:tcBorders>
              <w:left w:val="single" w:sz="2" w:space="0" w:color="000000"/>
              <w:bottom w:val="single" w:sz="2" w:space="0" w:color="000000"/>
              <w:right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r>
      <w:tr w:rsidR="00866DE1" w:rsidRPr="00861613" w:rsidTr="00866DE1">
        <w:tc>
          <w:tcPr>
            <w:tcW w:w="1955" w:type="dxa"/>
            <w:tcBorders>
              <w:left w:val="single" w:sz="2" w:space="0" w:color="000000"/>
              <w:bottom w:val="single" w:sz="2" w:space="0" w:color="000000"/>
            </w:tcBorders>
          </w:tcPr>
          <w:p w:rsidR="00866DE1" w:rsidRPr="00861613" w:rsidRDefault="00866DE1" w:rsidP="00866DE1">
            <w:pPr>
              <w:pStyle w:val="TableContents"/>
              <w:keepNext/>
              <w:snapToGrid w:val="0"/>
              <w:rPr>
                <w:rFonts w:cs="Arial"/>
                <w:b/>
                <w:i/>
                <w:iCs/>
                <w:sz w:val="20"/>
                <w:szCs w:val="20"/>
              </w:rPr>
            </w:pPr>
            <w:r w:rsidRPr="00861613">
              <w:rPr>
                <w:rFonts w:cs="Arial"/>
                <w:b/>
                <w:i/>
                <w:iCs/>
                <w:sz w:val="20"/>
                <w:szCs w:val="20"/>
              </w:rPr>
              <w:t>M2V = RAW File format</w:t>
            </w:r>
          </w:p>
        </w:tc>
        <w:tc>
          <w:tcPr>
            <w:tcW w:w="935"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993"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no</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N/A</w:t>
            </w:r>
          </w:p>
        </w:tc>
        <w:tc>
          <w:tcPr>
            <w:tcW w:w="1134" w:type="dxa"/>
            <w:tcBorders>
              <w:left w:val="single" w:sz="2" w:space="0" w:color="000000"/>
              <w:bottom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N/A</w:t>
            </w:r>
          </w:p>
        </w:tc>
        <w:tc>
          <w:tcPr>
            <w:tcW w:w="1134" w:type="dxa"/>
            <w:tcBorders>
              <w:left w:val="single" w:sz="2" w:space="0" w:color="000000"/>
              <w:bottom w:val="single" w:sz="2" w:space="0" w:color="000000"/>
              <w:right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N/A</w:t>
            </w:r>
          </w:p>
        </w:tc>
      </w:tr>
      <w:tr w:rsidR="00866DE1" w:rsidRPr="00861613" w:rsidTr="00866DE1">
        <w:tc>
          <w:tcPr>
            <w:tcW w:w="1955" w:type="dxa"/>
            <w:tcBorders>
              <w:left w:val="single" w:sz="2" w:space="0" w:color="000000"/>
              <w:bottom w:val="single" w:sz="4" w:space="0" w:color="auto"/>
            </w:tcBorders>
          </w:tcPr>
          <w:p w:rsidR="00866DE1" w:rsidRPr="00861613" w:rsidRDefault="00866DE1" w:rsidP="00866DE1">
            <w:pPr>
              <w:pStyle w:val="TableContents"/>
              <w:keepNext/>
              <w:snapToGrid w:val="0"/>
              <w:rPr>
                <w:rFonts w:cs="Arial"/>
                <w:b/>
                <w:i/>
                <w:iCs/>
                <w:sz w:val="20"/>
                <w:szCs w:val="20"/>
              </w:rPr>
            </w:pPr>
            <w:r w:rsidRPr="00861613">
              <w:rPr>
                <w:rFonts w:cs="Arial"/>
                <w:b/>
                <w:i/>
                <w:iCs/>
                <w:sz w:val="20"/>
                <w:szCs w:val="20"/>
              </w:rPr>
              <w:t>MP3 File format</w:t>
            </w:r>
          </w:p>
        </w:tc>
        <w:tc>
          <w:tcPr>
            <w:tcW w:w="935" w:type="dxa"/>
            <w:tcBorders>
              <w:left w:val="single" w:sz="2" w:space="0" w:color="000000"/>
              <w:bottom w:val="single" w:sz="4" w:space="0" w:color="auto"/>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N/A</w:t>
            </w:r>
          </w:p>
        </w:tc>
        <w:tc>
          <w:tcPr>
            <w:tcW w:w="993" w:type="dxa"/>
            <w:tcBorders>
              <w:left w:val="single" w:sz="2" w:space="0" w:color="000000"/>
              <w:bottom w:val="single" w:sz="4" w:space="0" w:color="auto"/>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N/A</w:t>
            </w:r>
          </w:p>
        </w:tc>
        <w:tc>
          <w:tcPr>
            <w:tcW w:w="1134" w:type="dxa"/>
            <w:tcBorders>
              <w:left w:val="single" w:sz="2" w:space="0" w:color="000000"/>
              <w:bottom w:val="single" w:sz="4" w:space="0" w:color="auto"/>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yes</w:t>
            </w:r>
          </w:p>
        </w:tc>
        <w:tc>
          <w:tcPr>
            <w:tcW w:w="1134" w:type="dxa"/>
            <w:tcBorders>
              <w:left w:val="single" w:sz="2" w:space="0" w:color="000000"/>
              <w:bottom w:val="single" w:sz="4" w:space="0" w:color="auto"/>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no</w:t>
            </w:r>
          </w:p>
        </w:tc>
        <w:tc>
          <w:tcPr>
            <w:tcW w:w="1134" w:type="dxa"/>
            <w:tcBorders>
              <w:left w:val="single" w:sz="2" w:space="0" w:color="000000"/>
              <w:bottom w:val="single" w:sz="4" w:space="0" w:color="auto"/>
              <w:right w:val="single" w:sz="2" w:space="0" w:color="000000"/>
            </w:tcBorders>
          </w:tcPr>
          <w:p w:rsidR="00866DE1" w:rsidRPr="00861613" w:rsidRDefault="00866DE1" w:rsidP="00866DE1">
            <w:pPr>
              <w:pStyle w:val="TableContents"/>
              <w:snapToGrid w:val="0"/>
              <w:jc w:val="center"/>
              <w:rPr>
                <w:rFonts w:cs="Arial"/>
                <w:sz w:val="20"/>
                <w:szCs w:val="20"/>
              </w:rPr>
            </w:pPr>
            <w:r w:rsidRPr="00861613">
              <w:rPr>
                <w:rFonts w:cs="Arial"/>
                <w:sz w:val="20"/>
                <w:szCs w:val="20"/>
              </w:rPr>
              <w:t>No</w:t>
            </w:r>
          </w:p>
        </w:tc>
      </w:tr>
    </w:tbl>
    <w:p w:rsidR="005D0C18" w:rsidRPr="00861613" w:rsidRDefault="005D0C18" w:rsidP="00F15CE3"/>
    <w:p w:rsidR="005D0C18" w:rsidRPr="00861613" w:rsidRDefault="005D0C18" w:rsidP="00F15CE3"/>
    <w:p w:rsidR="007D243D" w:rsidRPr="00861613" w:rsidRDefault="007D243D" w:rsidP="00F15CE3"/>
    <w:p w:rsidR="007D243D" w:rsidRPr="00861613" w:rsidRDefault="007D243D" w:rsidP="00F15CE3"/>
    <w:p w:rsidR="007D243D" w:rsidRPr="00861613" w:rsidRDefault="007D243D" w:rsidP="00F15CE3"/>
    <w:p w:rsidR="007D243D" w:rsidRPr="00861613" w:rsidRDefault="007D243D" w:rsidP="00F15CE3"/>
    <w:p w:rsidR="007D243D" w:rsidRPr="00861613" w:rsidRDefault="007D243D" w:rsidP="00F15CE3"/>
    <w:p w:rsidR="007D243D" w:rsidRPr="00861613" w:rsidRDefault="007D243D" w:rsidP="00F15CE3"/>
    <w:p w:rsidR="007D243D" w:rsidRPr="00861613" w:rsidRDefault="007D243D" w:rsidP="00F15CE3"/>
    <w:p w:rsidR="007D243D" w:rsidRDefault="007D243D" w:rsidP="00F15CE3"/>
    <w:p w:rsidR="00AE4FDB" w:rsidRDefault="00866DE1" w:rsidP="00866DE1">
      <w:pPr>
        <w:pStyle w:val="podnapisipodslikami"/>
      </w:pPr>
      <w:bookmarkStart w:id="20" w:name="_Toc246231373"/>
      <w:r>
        <w:t xml:space="preserve">Table </w:t>
      </w:r>
      <w:fldSimple w:instr=" SEQ Table \* ARABIC ">
        <w:r>
          <w:rPr>
            <w:noProof/>
          </w:rPr>
          <w:t>2</w:t>
        </w:r>
      </w:fldSimple>
      <w:r>
        <w:t>: Table of codecs that are supported on streamer</w:t>
      </w:r>
      <w:bookmarkEnd w:id="20"/>
    </w:p>
    <w:p w:rsidR="00866DE1" w:rsidRPr="00861613" w:rsidRDefault="00866DE1" w:rsidP="00866DE1">
      <w:pPr>
        <w:pStyle w:val="podnapisipodslikami"/>
      </w:pPr>
    </w:p>
    <w:p w:rsidR="00AE4FDB" w:rsidRPr="00861613" w:rsidRDefault="00AE4FDB" w:rsidP="00AE4FDB">
      <w:pPr>
        <w:pStyle w:val="ListParagraph"/>
        <w:numPr>
          <w:ilvl w:val="0"/>
          <w:numId w:val="4"/>
        </w:numPr>
      </w:pPr>
      <w:r w:rsidRPr="00861613">
        <w:t>Select the video for converting:</w:t>
      </w:r>
    </w:p>
    <w:p w:rsidR="00AE4FDB" w:rsidRPr="00861613" w:rsidRDefault="00AE4FDB" w:rsidP="00AE4FDB">
      <w:pPr>
        <w:pStyle w:val="ListParagraph"/>
        <w:numPr>
          <w:ilvl w:val="0"/>
          <w:numId w:val="6"/>
        </w:numPr>
      </w:pPr>
      <w:r w:rsidRPr="00861613">
        <w:t xml:space="preserve">Right click on the Gray field and Menu appears. On this menu, click </w:t>
      </w:r>
      <w:r w:rsidRPr="00861613">
        <w:rPr>
          <w:u w:val="single"/>
        </w:rPr>
        <w:t>Add Multimedia Files</w:t>
      </w:r>
      <w:r w:rsidRPr="00861613">
        <w:t xml:space="preserve"> (At the top of the menu). Then select the content you want to convert.</w:t>
      </w:r>
    </w:p>
    <w:p w:rsidR="00AE4FDB" w:rsidRPr="00861613" w:rsidRDefault="00AE4FDB" w:rsidP="00AE4FDB">
      <w:pPr>
        <w:pStyle w:val="ListParagraph"/>
        <w:ind w:left="1080"/>
      </w:pPr>
    </w:p>
    <w:p w:rsidR="00AE4FDB" w:rsidRPr="00861613" w:rsidRDefault="00AE4FDB" w:rsidP="00AE4FDB">
      <w:pPr>
        <w:pStyle w:val="ListParagraph"/>
        <w:numPr>
          <w:ilvl w:val="0"/>
          <w:numId w:val="4"/>
        </w:numPr>
      </w:pPr>
      <w:r w:rsidRPr="00861613">
        <w:t>Select the Output container:</w:t>
      </w:r>
    </w:p>
    <w:p w:rsidR="00AE4FDB" w:rsidRPr="00861613" w:rsidRDefault="00AE4FDB" w:rsidP="00AE4FDB">
      <w:pPr>
        <w:pStyle w:val="ListParagraph"/>
        <w:numPr>
          <w:ilvl w:val="0"/>
          <w:numId w:val="6"/>
        </w:numPr>
      </w:pPr>
      <w:r w:rsidRPr="00861613">
        <w:t xml:space="preserve">Select the folder in which the converted content will be saved. Again Right click on the gray field. On this menu, click </w:t>
      </w:r>
      <w:r w:rsidRPr="00861613">
        <w:rPr>
          <w:u w:val="single"/>
        </w:rPr>
        <w:t xml:space="preserve">Output file saving Management </w:t>
      </w:r>
      <w:r w:rsidRPr="00861613">
        <w:t>and select the Folder.</w:t>
      </w:r>
    </w:p>
    <w:p w:rsidR="00AE4FDB" w:rsidRPr="00861613" w:rsidRDefault="00AE4FDB" w:rsidP="00AE4FDB">
      <w:pPr>
        <w:pStyle w:val="ListParagraph"/>
        <w:numPr>
          <w:ilvl w:val="0"/>
          <w:numId w:val="4"/>
        </w:numPr>
      </w:pPr>
      <w:r w:rsidRPr="00861613">
        <w:t>Click Encode to start the process.</w:t>
      </w:r>
    </w:p>
    <w:p w:rsidR="00AE4FDB" w:rsidRPr="00861613" w:rsidRDefault="00AE4FDB" w:rsidP="00AE4FDB">
      <w:pPr>
        <w:pStyle w:val="ListParagraph"/>
      </w:pPr>
    </w:p>
    <w:p w:rsidR="00AE4FDB" w:rsidRPr="00861613" w:rsidRDefault="00AE4FDB" w:rsidP="00AE4FDB">
      <w:pPr>
        <w:pStyle w:val="ListParagraph"/>
      </w:pPr>
    </w:p>
    <w:p w:rsidR="00AE4FDB" w:rsidRPr="00861613" w:rsidRDefault="00AE4FDB" w:rsidP="00F15CE3"/>
    <w:p w:rsidR="007D243D" w:rsidRDefault="007D243D" w:rsidP="00F15CE3"/>
    <w:p w:rsidR="00866DE1" w:rsidRDefault="00866DE1" w:rsidP="00F15CE3"/>
    <w:p w:rsidR="00866DE1" w:rsidRPr="00861613" w:rsidRDefault="00866DE1" w:rsidP="00F15CE3"/>
    <w:p w:rsidR="007D243D" w:rsidRPr="00861613" w:rsidRDefault="007D243D" w:rsidP="007D243D">
      <w:pPr>
        <w:pStyle w:val="Heading1"/>
        <w:numPr>
          <w:ilvl w:val="0"/>
          <w:numId w:val="4"/>
        </w:numPr>
      </w:pPr>
      <w:bookmarkStart w:id="21" w:name="_Toc246403961"/>
      <w:r w:rsidRPr="00861613">
        <w:t>HD CONTENT</w:t>
      </w:r>
      <w:r w:rsidR="00861613">
        <w:t xml:space="preserve"> SETTINGS</w:t>
      </w:r>
      <w:bookmarkEnd w:id="21"/>
    </w:p>
    <w:p w:rsidR="00AE4FDB" w:rsidRPr="00861613" w:rsidRDefault="00AE4FDB" w:rsidP="00AE4FDB"/>
    <w:p w:rsidR="00AE4FDB" w:rsidRPr="00861613" w:rsidRDefault="00AE4FDB" w:rsidP="00AE4FDB">
      <w:pPr>
        <w:pStyle w:val="ListParagraph"/>
        <w:numPr>
          <w:ilvl w:val="0"/>
          <w:numId w:val="7"/>
        </w:numPr>
      </w:pPr>
      <w:r w:rsidRPr="00861613">
        <w:t xml:space="preserve">For HD quality you have to specify a H264 profile. </w:t>
      </w:r>
      <w:r w:rsidR="00654047" w:rsidRPr="00861613">
        <w:t xml:space="preserve"> Under Options click button H264 Profile.</w:t>
      </w:r>
    </w:p>
    <w:p w:rsidR="00AE4FDB" w:rsidRDefault="00654047" w:rsidP="00AE4FDB">
      <w:pPr>
        <w:pStyle w:val="ListParagraph"/>
      </w:pPr>
      <w:r w:rsidRPr="00861613">
        <w:rPr>
          <w:noProof/>
          <w:lang w:val="sl-SI" w:eastAsia="sl-SI" w:bidi="ar-SA"/>
        </w:rPr>
        <w:drawing>
          <wp:inline distT="0" distB="0" distL="0" distR="0">
            <wp:extent cx="2107892" cy="2486025"/>
            <wp:effectExtent l="19050" t="0" r="6658" b="0"/>
            <wp:docPr id="5" name="Picture 4" descr="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1.jpg"/>
                    <pic:cNvPicPr/>
                  </pic:nvPicPr>
                  <pic:blipFill>
                    <a:blip r:embed="rId18" cstate="print"/>
                    <a:stretch>
                      <a:fillRect/>
                    </a:stretch>
                  </pic:blipFill>
                  <pic:spPr>
                    <a:xfrm>
                      <a:off x="0" y="0"/>
                      <a:ext cx="2107892" cy="2486025"/>
                    </a:xfrm>
                    <a:prstGeom prst="rect">
                      <a:avLst/>
                    </a:prstGeom>
                  </pic:spPr>
                </pic:pic>
              </a:graphicData>
            </a:graphic>
          </wp:inline>
        </w:drawing>
      </w:r>
    </w:p>
    <w:p w:rsidR="00866DE1" w:rsidRPr="00861613" w:rsidRDefault="00866DE1" w:rsidP="00866DE1">
      <w:pPr>
        <w:pStyle w:val="podnapisipodslikami"/>
      </w:pPr>
      <w:bookmarkStart w:id="22" w:name="_Toc263854226"/>
      <w:r>
        <w:t xml:space="preserve">Figure </w:t>
      </w:r>
      <w:fldSimple w:instr=" SEQ Figure \* ARABIC ">
        <w:r w:rsidR="00BE6BF3">
          <w:rPr>
            <w:noProof/>
          </w:rPr>
          <w:t>6</w:t>
        </w:r>
      </w:fldSimple>
      <w:r>
        <w:t>: Marked H264 Pr</w:t>
      </w:r>
      <w:r w:rsidRPr="00866DE1">
        <w:t>ofil</w:t>
      </w:r>
      <w:r>
        <w:t>e</w:t>
      </w:r>
      <w:bookmarkEnd w:id="22"/>
    </w:p>
    <w:p w:rsidR="00866DE1" w:rsidRPr="00861613" w:rsidRDefault="00866DE1" w:rsidP="00866DE1"/>
    <w:p w:rsidR="00654047" w:rsidRPr="00861613" w:rsidRDefault="00654047" w:rsidP="00654047">
      <w:pPr>
        <w:pStyle w:val="ListParagraph"/>
        <w:numPr>
          <w:ilvl w:val="0"/>
          <w:numId w:val="7"/>
        </w:numPr>
      </w:pPr>
      <w:r w:rsidRPr="00861613">
        <w:t>After you click the box below appears. Here you set the h264 profile.</w:t>
      </w:r>
    </w:p>
    <w:p w:rsidR="00183450" w:rsidRPr="00861613" w:rsidRDefault="00183450" w:rsidP="00AE4FDB">
      <w:pPr>
        <w:pStyle w:val="ListParagraph"/>
      </w:pPr>
    </w:p>
    <w:tbl>
      <w:tblPr>
        <w:tblpPr w:leftFromText="141" w:rightFromText="141" w:vertAnchor="text" w:horzAnchor="page" w:tblpX="5406" w:tblpYSpec="inside"/>
        <w:tblW w:w="3236" w:type="dxa"/>
        <w:tblCellMar>
          <w:left w:w="70" w:type="dxa"/>
          <w:right w:w="70" w:type="dxa"/>
        </w:tblCellMar>
        <w:tblLook w:val="04A0"/>
      </w:tblPr>
      <w:tblGrid>
        <w:gridCol w:w="1394"/>
        <w:gridCol w:w="1842"/>
      </w:tblGrid>
      <w:tr w:rsidR="00866DE1" w:rsidRPr="00861613" w:rsidTr="00866DE1">
        <w:trPr>
          <w:trHeight w:val="315"/>
        </w:trPr>
        <w:tc>
          <w:tcPr>
            <w:tcW w:w="1394" w:type="dxa"/>
            <w:tcBorders>
              <w:top w:val="single" w:sz="4" w:space="0" w:color="auto"/>
              <w:left w:val="single" w:sz="4" w:space="0" w:color="auto"/>
              <w:bottom w:val="single" w:sz="4" w:space="0" w:color="auto"/>
              <w:right w:val="single" w:sz="4" w:space="0" w:color="auto"/>
            </w:tcBorders>
            <w:shd w:val="clear" w:color="000000" w:fill="DBEEF3"/>
            <w:noWrap/>
            <w:vAlign w:val="bottom"/>
            <w:hideMark/>
          </w:tcPr>
          <w:p w:rsidR="00866DE1" w:rsidRPr="00861613" w:rsidRDefault="00866DE1" w:rsidP="00866DE1">
            <w:pPr>
              <w:rPr>
                <w:rFonts w:ascii="Calibri" w:eastAsia="Times New Roman" w:hAnsi="Calibri"/>
                <w:b/>
                <w:bCs/>
                <w:color w:val="000000"/>
                <w:lang w:eastAsia="sl-SI" w:bidi="ar-SA"/>
              </w:rPr>
            </w:pPr>
            <w:r w:rsidRPr="00861613">
              <w:rPr>
                <w:rFonts w:ascii="Calibri" w:eastAsia="Times New Roman" w:hAnsi="Calibri"/>
                <w:b/>
                <w:bCs/>
                <w:color w:val="000000"/>
                <w:lang w:eastAsia="sl-SI" w:bidi="ar-SA"/>
              </w:rPr>
              <w:t>HD - mp4, mov</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866DE1" w:rsidRPr="00861613" w:rsidRDefault="00866DE1" w:rsidP="00866DE1">
            <w:pPr>
              <w:jc w:val="center"/>
              <w:rPr>
                <w:rFonts w:ascii="Calibri" w:eastAsia="Times New Roman" w:hAnsi="Calibri"/>
                <w:color w:val="000000"/>
                <w:lang w:eastAsia="sl-SI" w:bidi="ar-SA"/>
              </w:rPr>
            </w:pPr>
            <w:r w:rsidRPr="00861613">
              <w:rPr>
                <w:rFonts w:ascii="Calibri" w:eastAsia="Times New Roman" w:hAnsi="Calibri"/>
                <w:color w:val="000000"/>
                <w:lang w:eastAsia="sl-SI" w:bidi="ar-SA"/>
              </w:rPr>
              <w:t>settings</w:t>
            </w:r>
          </w:p>
        </w:tc>
      </w:tr>
      <w:tr w:rsidR="00866DE1" w:rsidRPr="00861613" w:rsidTr="00866DE1">
        <w:trPr>
          <w:trHeight w:val="315"/>
        </w:trPr>
        <w:tc>
          <w:tcPr>
            <w:tcW w:w="1394" w:type="dxa"/>
            <w:tcBorders>
              <w:top w:val="nil"/>
              <w:left w:val="single" w:sz="4" w:space="0" w:color="auto"/>
              <w:bottom w:val="single" w:sz="4" w:space="0" w:color="auto"/>
              <w:right w:val="single" w:sz="4" w:space="0" w:color="auto"/>
            </w:tcBorders>
            <w:shd w:val="clear" w:color="000000" w:fill="DBEEF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profile</w:t>
            </w:r>
          </w:p>
        </w:tc>
        <w:tc>
          <w:tcPr>
            <w:tcW w:w="1842" w:type="dxa"/>
            <w:tcBorders>
              <w:top w:val="nil"/>
              <w:left w:val="nil"/>
              <w:bottom w:val="single" w:sz="4" w:space="0" w:color="auto"/>
              <w:right w:val="single" w:sz="4" w:space="0" w:color="auto"/>
            </w:tcBorders>
            <w:shd w:val="clear" w:color="auto" w:fill="auto"/>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Main (Cabac on)</w:t>
            </w:r>
          </w:p>
        </w:tc>
      </w:tr>
      <w:tr w:rsidR="00866DE1" w:rsidRPr="00861613" w:rsidTr="00866DE1">
        <w:trPr>
          <w:trHeight w:val="315"/>
        </w:trPr>
        <w:tc>
          <w:tcPr>
            <w:tcW w:w="1394" w:type="dxa"/>
            <w:tcBorders>
              <w:top w:val="nil"/>
              <w:left w:val="single" w:sz="4" w:space="0" w:color="auto"/>
              <w:bottom w:val="single" w:sz="4" w:space="0" w:color="auto"/>
              <w:right w:val="single" w:sz="4" w:space="0" w:color="auto"/>
            </w:tcBorders>
            <w:shd w:val="clear" w:color="000000" w:fill="DBEEF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Levels</w:t>
            </w:r>
          </w:p>
        </w:tc>
        <w:tc>
          <w:tcPr>
            <w:tcW w:w="1842" w:type="dxa"/>
            <w:tcBorders>
              <w:top w:val="nil"/>
              <w:left w:val="nil"/>
              <w:bottom w:val="single" w:sz="4" w:space="0" w:color="auto"/>
              <w:right w:val="single" w:sz="4" w:space="0" w:color="auto"/>
            </w:tcBorders>
            <w:shd w:val="clear" w:color="auto" w:fill="auto"/>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4.2</w:t>
            </w:r>
          </w:p>
        </w:tc>
      </w:tr>
      <w:tr w:rsidR="00866DE1" w:rsidRPr="00861613" w:rsidTr="00866DE1">
        <w:trPr>
          <w:trHeight w:val="315"/>
        </w:trPr>
        <w:tc>
          <w:tcPr>
            <w:tcW w:w="1394" w:type="dxa"/>
            <w:tcBorders>
              <w:top w:val="nil"/>
              <w:left w:val="single" w:sz="4" w:space="0" w:color="auto"/>
              <w:bottom w:val="single" w:sz="4" w:space="0" w:color="auto"/>
              <w:right w:val="single" w:sz="4" w:space="0" w:color="auto"/>
            </w:tcBorders>
            <w:shd w:val="clear" w:color="000000" w:fill="DBEEF3"/>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Ref. Frames</w:t>
            </w:r>
          </w:p>
        </w:tc>
        <w:tc>
          <w:tcPr>
            <w:tcW w:w="1842" w:type="dxa"/>
            <w:tcBorders>
              <w:top w:val="nil"/>
              <w:left w:val="nil"/>
              <w:bottom w:val="single" w:sz="4" w:space="0" w:color="auto"/>
              <w:right w:val="single" w:sz="4" w:space="0" w:color="auto"/>
            </w:tcBorders>
            <w:shd w:val="clear" w:color="auto" w:fill="auto"/>
            <w:noWrap/>
            <w:vAlign w:val="bottom"/>
            <w:hideMark/>
          </w:tcPr>
          <w:p w:rsidR="00866DE1" w:rsidRPr="00861613" w:rsidRDefault="00866DE1" w:rsidP="00866DE1">
            <w:pPr>
              <w:rPr>
                <w:rFonts w:ascii="Calibri" w:eastAsia="Times New Roman" w:hAnsi="Calibri"/>
                <w:color w:val="000000"/>
                <w:lang w:eastAsia="sl-SI" w:bidi="ar-SA"/>
              </w:rPr>
            </w:pPr>
            <w:r w:rsidRPr="00861613">
              <w:rPr>
                <w:rFonts w:ascii="Calibri" w:eastAsia="Times New Roman" w:hAnsi="Calibri"/>
                <w:color w:val="000000"/>
                <w:lang w:eastAsia="sl-SI" w:bidi="ar-SA"/>
              </w:rPr>
              <w:t>1</w:t>
            </w:r>
          </w:p>
        </w:tc>
      </w:tr>
    </w:tbl>
    <w:p w:rsidR="00183450" w:rsidRPr="00861613" w:rsidRDefault="00183450" w:rsidP="00AE4FDB">
      <w:pPr>
        <w:pStyle w:val="ListParagraph"/>
      </w:pPr>
      <w:r w:rsidRPr="00861613">
        <w:rPr>
          <w:noProof/>
          <w:lang w:val="sl-SI" w:eastAsia="sl-SI" w:bidi="ar-SA"/>
        </w:rPr>
        <w:drawing>
          <wp:anchor distT="0" distB="0" distL="114300" distR="114300" simplePos="0" relativeHeight="251658240" behindDoc="0" locked="0" layoutInCell="1" allowOverlap="1">
            <wp:simplePos x="0" y="0"/>
            <wp:positionH relativeFrom="column">
              <wp:posOffset>471805</wp:posOffset>
            </wp:positionH>
            <wp:positionV relativeFrom="paragraph">
              <wp:posOffset>635</wp:posOffset>
            </wp:positionV>
            <wp:extent cx="2314575" cy="1866900"/>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t="59055" r="73819" b="14764"/>
                    <a:stretch>
                      <a:fillRect/>
                    </a:stretch>
                  </pic:blipFill>
                  <pic:spPr bwMode="auto">
                    <a:xfrm>
                      <a:off x="0" y="0"/>
                      <a:ext cx="2314575" cy="1866900"/>
                    </a:xfrm>
                    <a:prstGeom prst="rect">
                      <a:avLst/>
                    </a:prstGeom>
                    <a:noFill/>
                    <a:ln w="9525">
                      <a:noFill/>
                      <a:miter lim="800000"/>
                      <a:headEnd/>
                      <a:tailEnd/>
                    </a:ln>
                  </pic:spPr>
                </pic:pic>
              </a:graphicData>
            </a:graphic>
          </wp:anchor>
        </w:drawing>
      </w:r>
    </w:p>
    <w:p w:rsidR="00183450" w:rsidRPr="00861613" w:rsidRDefault="00183450" w:rsidP="00CB7231"/>
    <w:p w:rsidR="00CB7231" w:rsidRPr="00861613" w:rsidRDefault="00CB7231" w:rsidP="00CB7231"/>
    <w:p w:rsidR="00CB7231" w:rsidRPr="00861613" w:rsidRDefault="00CB7231" w:rsidP="00CB7231"/>
    <w:p w:rsidR="00CB7231" w:rsidRPr="00861613" w:rsidRDefault="00CB7231" w:rsidP="00CB7231"/>
    <w:p w:rsidR="00CB7231" w:rsidRPr="00861613" w:rsidRDefault="00CB7231" w:rsidP="00CB7231"/>
    <w:p w:rsidR="00CB7231" w:rsidRPr="00861613" w:rsidRDefault="00CB7231" w:rsidP="00CB7231"/>
    <w:p w:rsidR="00CB7231" w:rsidRPr="00861613" w:rsidRDefault="00CB7231" w:rsidP="00CB7231"/>
    <w:p w:rsidR="00CB7231" w:rsidRDefault="00CB7231" w:rsidP="00CB7231"/>
    <w:p w:rsidR="00866DE1" w:rsidRDefault="00866DE1" w:rsidP="00CB7231"/>
    <w:p w:rsidR="00866DE1" w:rsidRDefault="00866DE1" w:rsidP="00CB7231"/>
    <w:p w:rsidR="00866DE1" w:rsidRDefault="00866DE1" w:rsidP="00BE6BF3">
      <w:pPr>
        <w:pStyle w:val="podnapisipodslikami"/>
      </w:pPr>
      <w:bookmarkStart w:id="23" w:name="_Toc263854227"/>
      <w:r>
        <w:t xml:space="preserve">Figure </w:t>
      </w:r>
      <w:fldSimple w:instr=" SEQ Figure \* ARABIC ">
        <w:r w:rsidR="00BE6BF3">
          <w:rPr>
            <w:noProof/>
          </w:rPr>
          <w:t>7</w:t>
        </w:r>
      </w:fldSimple>
      <w:r>
        <w:t>(left): H264 Profile setting screen</w:t>
      </w:r>
      <w:bookmarkEnd w:id="23"/>
    </w:p>
    <w:p w:rsidR="00CB7231" w:rsidRPr="00861613" w:rsidRDefault="00866DE1" w:rsidP="00866DE1">
      <w:pPr>
        <w:pStyle w:val="podnapisipodslikami"/>
      </w:pPr>
      <w:bookmarkStart w:id="24" w:name="_Toc246231374"/>
      <w:r>
        <w:t xml:space="preserve">Table </w:t>
      </w:r>
      <w:fldSimple w:instr=" SEQ Table \* ARABIC ">
        <w:r>
          <w:rPr>
            <w:noProof/>
          </w:rPr>
          <w:t>3</w:t>
        </w:r>
      </w:fldSimple>
      <w:r>
        <w:t xml:space="preserve"> (right): Table of H264 profile settings</w:t>
      </w:r>
      <w:bookmarkEnd w:id="24"/>
    </w:p>
    <w:p w:rsidR="00CB7231" w:rsidRPr="00861613" w:rsidRDefault="00CB7231" w:rsidP="00CB7231"/>
    <w:p w:rsidR="00AE4FDB" w:rsidRPr="00861613" w:rsidRDefault="00AE4FDB" w:rsidP="00AE4FDB">
      <w:pPr>
        <w:pStyle w:val="ListParagraph"/>
        <w:numPr>
          <w:ilvl w:val="0"/>
          <w:numId w:val="7"/>
        </w:numPr>
      </w:pPr>
      <w:r w:rsidRPr="00861613">
        <w:t xml:space="preserve">For </w:t>
      </w:r>
      <w:r w:rsidRPr="00861613">
        <w:rPr>
          <w:u w:val="single"/>
        </w:rPr>
        <w:t>MP4</w:t>
      </w:r>
      <w:r w:rsidRPr="00861613">
        <w:t xml:space="preserve"> format set these settings:</w:t>
      </w:r>
    </w:p>
    <w:p w:rsidR="00AE4FDB" w:rsidRPr="00861613" w:rsidRDefault="00AE4FDB" w:rsidP="00AE4FDB">
      <w:pPr>
        <w:pStyle w:val="ListParagraph"/>
        <w:numPr>
          <w:ilvl w:val="0"/>
          <w:numId w:val="6"/>
        </w:numPr>
      </w:pPr>
      <w:r w:rsidRPr="00861613">
        <w:rPr>
          <w:b/>
        </w:rPr>
        <w:t>Output container:</w:t>
      </w:r>
      <w:r w:rsidRPr="00861613">
        <w:t xml:space="preserve"> MP4</w:t>
      </w:r>
    </w:p>
    <w:p w:rsidR="00AE4FDB" w:rsidRPr="00861613" w:rsidRDefault="00AE4FDB" w:rsidP="00AE4FDB">
      <w:pPr>
        <w:pStyle w:val="ListParagraph"/>
        <w:numPr>
          <w:ilvl w:val="0"/>
          <w:numId w:val="6"/>
        </w:numPr>
      </w:pPr>
      <w:r w:rsidRPr="00861613">
        <w:rPr>
          <w:b/>
        </w:rPr>
        <w:t>Output video codec:</w:t>
      </w:r>
      <w:r w:rsidRPr="00861613">
        <w:t xml:space="preserve"> H.264/AVC</w:t>
      </w:r>
    </w:p>
    <w:p w:rsidR="00AE4FDB" w:rsidRPr="00861613" w:rsidRDefault="00AE4FDB" w:rsidP="00AE4FDB">
      <w:pPr>
        <w:pStyle w:val="ListParagraph"/>
        <w:numPr>
          <w:ilvl w:val="0"/>
          <w:numId w:val="6"/>
        </w:numPr>
      </w:pPr>
      <w:r w:rsidRPr="00861613">
        <w:rPr>
          <w:b/>
        </w:rPr>
        <w:t>Output audio codec:</w:t>
      </w:r>
      <w:r w:rsidRPr="00861613">
        <w:t xml:space="preserve"> AAC LC </w:t>
      </w:r>
    </w:p>
    <w:p w:rsidR="007F2FE7" w:rsidRPr="00861613" w:rsidRDefault="007F2FE7" w:rsidP="007F2FE7">
      <w:pPr>
        <w:ind w:left="720"/>
      </w:pPr>
    </w:p>
    <w:p w:rsidR="00AE4FDB" w:rsidRPr="00861613" w:rsidRDefault="00AE4FDB" w:rsidP="00AE4FDB">
      <w:pPr>
        <w:pStyle w:val="ListParagraph"/>
        <w:numPr>
          <w:ilvl w:val="0"/>
          <w:numId w:val="6"/>
        </w:numPr>
      </w:pPr>
      <w:r w:rsidRPr="00861613">
        <w:rPr>
          <w:b/>
        </w:rPr>
        <w:t>Video:</w:t>
      </w:r>
      <w:r w:rsidRPr="00861613">
        <w:t xml:space="preserve"> Video scale set to No Change or set the size you want. </w:t>
      </w:r>
    </w:p>
    <w:p w:rsidR="00AE4FDB" w:rsidRPr="00861613" w:rsidRDefault="00AE4FDB" w:rsidP="00AE4FDB">
      <w:pPr>
        <w:pStyle w:val="ListParagraph"/>
        <w:ind w:left="1080"/>
        <w:rPr>
          <w:b/>
        </w:rPr>
      </w:pPr>
      <w:r w:rsidRPr="00861613">
        <w:t xml:space="preserve">Aspect set to 16:9 or 4:3; Frame/sec set to 25. Bitrate set to 9600. </w:t>
      </w:r>
      <w:r w:rsidRPr="00861613">
        <w:rPr>
          <w:b/>
        </w:rPr>
        <w:t xml:space="preserve">(For HD content is recommended above 8000 kbps.) </w:t>
      </w:r>
    </w:p>
    <w:p w:rsidR="00AE4FDB" w:rsidRPr="00861613" w:rsidRDefault="00AE4FDB" w:rsidP="007F2FE7"/>
    <w:p w:rsidR="007D243D" w:rsidRDefault="00AE4FDB" w:rsidP="007D243D">
      <w:pPr>
        <w:pStyle w:val="ListParagraph"/>
        <w:numPr>
          <w:ilvl w:val="0"/>
          <w:numId w:val="6"/>
        </w:numPr>
      </w:pPr>
      <w:r w:rsidRPr="00861613">
        <w:rPr>
          <w:b/>
        </w:rPr>
        <w:t>Audio:</w:t>
      </w:r>
      <w:r w:rsidRPr="00861613">
        <w:t xml:space="preserve"> Set Sampling Freq to 44100, Channels to 2 and Bitrate to 128 or 192. (Higher -&gt; better quality).</w:t>
      </w:r>
    </w:p>
    <w:p w:rsidR="006967A3" w:rsidRDefault="006967A3" w:rsidP="006967A3"/>
    <w:p w:rsidR="006967A3" w:rsidRPr="00861613" w:rsidRDefault="006967A3" w:rsidP="006967A3"/>
    <w:p w:rsidR="007D243D" w:rsidRDefault="00A015F9" w:rsidP="007D243D">
      <w:pPr>
        <w:pStyle w:val="Heading1"/>
        <w:numPr>
          <w:ilvl w:val="0"/>
          <w:numId w:val="4"/>
        </w:numPr>
      </w:pPr>
      <w:bookmarkStart w:id="25" w:name="_Toc246403962"/>
      <w:r>
        <w:t>ASSIG</w:t>
      </w:r>
      <w:r w:rsidR="002A2419">
        <w:t>N</w:t>
      </w:r>
      <w:r>
        <w:t xml:space="preserve"> </w:t>
      </w:r>
      <w:r w:rsidR="007D243D" w:rsidRPr="00861613">
        <w:t>SUBTITLES</w:t>
      </w:r>
      <w:bookmarkEnd w:id="25"/>
    </w:p>
    <w:p w:rsidR="00E41CD2" w:rsidRDefault="00E41CD2" w:rsidP="00E41CD2"/>
    <w:p w:rsidR="0099376E" w:rsidRPr="00A72C69" w:rsidRDefault="005777F0" w:rsidP="00A72C69">
      <w:pPr>
        <w:rPr>
          <w:rFonts w:ascii="Arial" w:hAnsi="Arial" w:cs="Arial"/>
        </w:rPr>
      </w:pPr>
      <w:r w:rsidRPr="00A72C69">
        <w:rPr>
          <w:rFonts w:ascii="Arial" w:hAnsi="Arial" w:cs="Arial"/>
        </w:rPr>
        <w:t xml:space="preserve"> </w:t>
      </w:r>
      <w:r w:rsidR="00E41CD2" w:rsidRPr="00A72C69">
        <w:rPr>
          <w:rFonts w:ascii="Arial" w:hAnsi="Arial" w:cs="Arial"/>
        </w:rPr>
        <w:t xml:space="preserve">We used DVD Flick program (free </w:t>
      </w:r>
      <w:r w:rsidR="00CD15E5" w:rsidRPr="00A72C69">
        <w:rPr>
          <w:rFonts w:ascii="Arial" w:hAnsi="Arial" w:cs="Arial"/>
        </w:rPr>
        <w:t>program</w:t>
      </w:r>
      <w:r w:rsidR="00E41CD2" w:rsidRPr="00A72C69">
        <w:rPr>
          <w:rFonts w:ascii="Arial" w:hAnsi="Arial" w:cs="Arial"/>
        </w:rPr>
        <w:t>)</w:t>
      </w:r>
      <w:r w:rsidR="00A72C69">
        <w:rPr>
          <w:rFonts w:ascii="Arial" w:hAnsi="Arial" w:cs="Arial"/>
        </w:rPr>
        <w:t xml:space="preserve"> -  </w:t>
      </w:r>
      <w:hyperlink r:id="rId20" w:tgtFrame="_blank" w:history="1">
        <w:r w:rsidR="0099376E" w:rsidRPr="00A72C69">
          <w:rPr>
            <w:rStyle w:val="Hyperlink"/>
            <w:rFonts w:ascii="Arial" w:hAnsi="Arial" w:cs="Arial"/>
            <w:b/>
            <w:bCs/>
          </w:rPr>
          <w:t xml:space="preserve">Download the latest version </w:t>
        </w:r>
      </w:hyperlink>
    </w:p>
    <w:p w:rsidR="00123E7F" w:rsidRPr="00A72C69" w:rsidRDefault="006F70F3" w:rsidP="0099376E">
      <w:pPr>
        <w:spacing w:after="240"/>
        <w:rPr>
          <w:rFonts w:ascii="Arial" w:hAnsi="Arial" w:cs="Arial"/>
        </w:rPr>
      </w:pPr>
      <w:r w:rsidRPr="00A72C69">
        <w:rPr>
          <w:rFonts w:ascii="Arial" w:hAnsi="Arial" w:cs="Arial"/>
        </w:rPr>
        <w:t>We will show you how to add subtitles. The w</w:t>
      </w:r>
      <w:r w:rsidR="00123E7F" w:rsidRPr="00A72C69">
        <w:rPr>
          <w:rFonts w:ascii="Arial" w:hAnsi="Arial" w:cs="Arial"/>
        </w:rPr>
        <w:t xml:space="preserve">hole tutorial </w:t>
      </w:r>
      <w:r w:rsidRPr="00A72C69">
        <w:rPr>
          <w:rFonts w:ascii="Arial" w:hAnsi="Arial" w:cs="Arial"/>
        </w:rPr>
        <w:t xml:space="preserve">about DVD Flick </w:t>
      </w:r>
      <w:r w:rsidR="00123E7F" w:rsidRPr="00A72C69">
        <w:rPr>
          <w:rFonts w:ascii="Arial" w:hAnsi="Arial" w:cs="Arial"/>
        </w:rPr>
        <w:t xml:space="preserve">is available on link: </w:t>
      </w:r>
      <w:hyperlink r:id="rId21" w:history="1">
        <w:r w:rsidR="00123E7F" w:rsidRPr="00A72C69">
          <w:rPr>
            <w:rStyle w:val="Hyperlink"/>
            <w:rFonts w:ascii="Arial" w:hAnsi="Arial" w:cs="Arial"/>
          </w:rPr>
          <w:t>https://ncteach.wikispaces.com/DVDFlick+software+tutorial</w:t>
        </w:r>
      </w:hyperlink>
    </w:p>
    <w:p w:rsidR="00A72C69" w:rsidRPr="00123E7F" w:rsidRDefault="00A72C69" w:rsidP="0099376E">
      <w:pPr>
        <w:spacing w:after="240"/>
      </w:pPr>
      <w:r>
        <w:rPr>
          <w:rFonts w:ascii="Arial" w:hAnsi="Arial" w:cs="Arial"/>
        </w:rPr>
        <w:t>You can also use DVD Flick for converting, because no matter which input format it is, it always makes .VOB output format.</w:t>
      </w:r>
    </w:p>
    <w:p w:rsidR="004C0AE9" w:rsidRPr="004C0AE9" w:rsidRDefault="004C0AE9" w:rsidP="004C0AE9">
      <w:pPr>
        <w:pStyle w:val="ListParagraph"/>
        <w:numPr>
          <w:ilvl w:val="0"/>
          <w:numId w:val="9"/>
        </w:numPr>
        <w:rPr>
          <w:rFonts w:ascii="Arial" w:hAnsi="Arial" w:cs="Arial"/>
        </w:rPr>
      </w:pPr>
      <w:r w:rsidRPr="004C0AE9">
        <w:rPr>
          <w:rFonts w:ascii="Arial" w:hAnsi="Arial" w:cs="Arial"/>
        </w:rPr>
        <w:t xml:space="preserve">Click on the DVD Flick icon on the Desktop. The project space will appear. </w:t>
      </w:r>
      <w:r>
        <w:br/>
      </w:r>
      <w:r>
        <w:rPr>
          <w:noProof/>
          <w:lang w:val="sl-SI" w:eastAsia="sl-SI" w:bidi="ar-SA"/>
        </w:rPr>
        <w:drawing>
          <wp:inline distT="0" distB="0" distL="0" distR="0">
            <wp:extent cx="581025" cy="628650"/>
            <wp:effectExtent l="19050" t="0" r="9525" b="0"/>
            <wp:docPr id="75" name="Picture 75" descr="external image flick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external image flick_icon.jpg"/>
                    <pic:cNvPicPr>
                      <a:picLocks noChangeAspect="1" noChangeArrowheads="1"/>
                    </pic:cNvPicPr>
                  </pic:nvPicPr>
                  <pic:blipFill>
                    <a:blip r:embed="rId22" cstate="print"/>
                    <a:srcRect/>
                    <a:stretch>
                      <a:fillRect/>
                    </a:stretch>
                  </pic:blipFill>
                  <pic:spPr bwMode="auto">
                    <a:xfrm>
                      <a:off x="0" y="0"/>
                      <a:ext cx="581025" cy="628650"/>
                    </a:xfrm>
                    <a:prstGeom prst="rect">
                      <a:avLst/>
                    </a:prstGeom>
                    <a:noFill/>
                    <a:ln w="9525">
                      <a:noFill/>
                      <a:miter lim="800000"/>
                      <a:headEnd/>
                      <a:tailEnd/>
                    </a:ln>
                  </pic:spPr>
                </pic:pic>
              </a:graphicData>
            </a:graphic>
          </wp:inline>
        </w:drawing>
      </w:r>
      <w:r>
        <w:br/>
      </w:r>
      <w:r w:rsidRPr="004C0AE9">
        <w:rPr>
          <w:rFonts w:ascii="Arial" w:hAnsi="Arial" w:cs="Arial"/>
        </w:rPr>
        <w:t>Figure 1</w:t>
      </w:r>
    </w:p>
    <w:p w:rsidR="004C0AE9" w:rsidRDefault="004C0AE9" w:rsidP="004C0AE9">
      <w:pPr>
        <w:pStyle w:val="ListParagraph"/>
        <w:rPr>
          <w:rFonts w:ascii="Arial" w:hAnsi="Arial" w:cs="Arial"/>
        </w:rPr>
      </w:pPr>
      <w:r>
        <w:br/>
      </w:r>
      <w:r>
        <w:rPr>
          <w:noProof/>
          <w:lang w:val="sl-SI" w:eastAsia="sl-SI" w:bidi="ar-SA"/>
        </w:rPr>
        <w:drawing>
          <wp:inline distT="0" distB="0" distL="0" distR="0">
            <wp:extent cx="3962400" cy="2773680"/>
            <wp:effectExtent l="19050" t="0" r="0" b="0"/>
            <wp:docPr id="76" name="Picture 76" descr="external image blank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xternal image blank_project.jpg"/>
                    <pic:cNvPicPr>
                      <a:picLocks noChangeAspect="1" noChangeArrowheads="1"/>
                    </pic:cNvPicPr>
                  </pic:nvPicPr>
                  <pic:blipFill>
                    <a:blip r:embed="rId23" cstate="print"/>
                    <a:srcRect/>
                    <a:stretch>
                      <a:fillRect/>
                    </a:stretch>
                  </pic:blipFill>
                  <pic:spPr bwMode="auto">
                    <a:xfrm>
                      <a:off x="0" y="0"/>
                      <a:ext cx="3962400" cy="2773680"/>
                    </a:xfrm>
                    <a:prstGeom prst="rect">
                      <a:avLst/>
                    </a:prstGeom>
                    <a:noFill/>
                    <a:ln w="9525">
                      <a:noFill/>
                      <a:miter lim="800000"/>
                      <a:headEnd/>
                      <a:tailEnd/>
                    </a:ln>
                  </pic:spPr>
                </pic:pic>
              </a:graphicData>
            </a:graphic>
          </wp:inline>
        </w:drawing>
      </w:r>
      <w:r>
        <w:br/>
      </w:r>
      <w:r w:rsidRPr="004C0AE9">
        <w:rPr>
          <w:rFonts w:ascii="Arial" w:hAnsi="Arial" w:cs="Arial"/>
        </w:rPr>
        <w:t>Figure 2</w:t>
      </w:r>
    </w:p>
    <w:p w:rsidR="004C0AE9" w:rsidRDefault="004C0AE9" w:rsidP="004C0AE9">
      <w:pPr>
        <w:pStyle w:val="ListParagraph"/>
        <w:rPr>
          <w:rFonts w:ascii="Arial" w:hAnsi="Arial" w:cs="Arial"/>
        </w:rPr>
      </w:pPr>
    </w:p>
    <w:p w:rsidR="004C0AE9" w:rsidRPr="004C0AE9" w:rsidRDefault="004C0AE9" w:rsidP="004C0AE9">
      <w:pPr>
        <w:pStyle w:val="ListParagraph"/>
        <w:numPr>
          <w:ilvl w:val="0"/>
          <w:numId w:val="9"/>
        </w:numPr>
      </w:pPr>
      <w:r w:rsidRPr="004C0AE9">
        <w:rPr>
          <w:rFonts w:ascii="Arial" w:hAnsi="Arial" w:cs="Arial"/>
        </w:rPr>
        <w:t>Select "Add Title" to select a video to be burned (See Figure 3). A dialogue box will appear on the screen (See Figure 4). Highlight the video from the location where it is being stored. Click on the "</w:t>
      </w:r>
      <w:r w:rsidRPr="004C0AE9">
        <w:rPr>
          <w:rFonts w:ascii="Arial" w:hAnsi="Arial" w:cs="Arial"/>
          <w:color w:val="FF0000"/>
        </w:rPr>
        <w:t>Open</w:t>
      </w:r>
      <w:r w:rsidRPr="004C0AE9">
        <w:rPr>
          <w:rFonts w:ascii="Arial" w:hAnsi="Arial" w:cs="Arial"/>
        </w:rPr>
        <w:t>" button. The video will show up in the project space (See Figure 5).</w:t>
      </w:r>
    </w:p>
    <w:p w:rsidR="008A7584" w:rsidRDefault="008A7584" w:rsidP="004C0AE9">
      <w:pPr>
        <w:pStyle w:val="ListParagraph"/>
        <w:rPr>
          <w:rFonts w:ascii="Arial" w:hAnsi="Arial" w:cs="Arial"/>
        </w:rPr>
      </w:pPr>
      <w:r>
        <w:rPr>
          <w:noProof/>
          <w:lang w:val="sl-SI" w:eastAsia="sl-SI" w:bidi="ar-SA"/>
        </w:rPr>
        <w:drawing>
          <wp:anchor distT="0" distB="0" distL="114300" distR="114300" simplePos="0" relativeHeight="251660288" behindDoc="0" locked="0" layoutInCell="1" allowOverlap="1">
            <wp:simplePos x="0" y="0"/>
            <wp:positionH relativeFrom="column">
              <wp:posOffset>2352675</wp:posOffset>
            </wp:positionH>
            <wp:positionV relativeFrom="paragraph">
              <wp:posOffset>121285</wp:posOffset>
            </wp:positionV>
            <wp:extent cx="3124200" cy="2495550"/>
            <wp:effectExtent l="19050" t="0" r="0" b="0"/>
            <wp:wrapSquare wrapText="bothSides"/>
            <wp:docPr id="78" name="Picture 78" descr="external image fli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xternal image flick1.jpg"/>
                    <pic:cNvPicPr>
                      <a:picLocks noChangeAspect="1" noChangeArrowheads="1"/>
                    </pic:cNvPicPr>
                  </pic:nvPicPr>
                  <pic:blipFill>
                    <a:blip r:embed="rId24" cstate="print"/>
                    <a:srcRect/>
                    <a:stretch>
                      <a:fillRect/>
                    </a:stretch>
                  </pic:blipFill>
                  <pic:spPr bwMode="auto">
                    <a:xfrm>
                      <a:off x="0" y="0"/>
                      <a:ext cx="3124200" cy="2495550"/>
                    </a:xfrm>
                    <a:prstGeom prst="rect">
                      <a:avLst/>
                    </a:prstGeom>
                    <a:noFill/>
                    <a:ln w="9525">
                      <a:noFill/>
                      <a:miter lim="800000"/>
                      <a:headEnd/>
                      <a:tailEnd/>
                    </a:ln>
                  </pic:spPr>
                </pic:pic>
              </a:graphicData>
            </a:graphic>
          </wp:anchor>
        </w:drawing>
      </w:r>
      <w:r w:rsidR="004C0AE9">
        <w:br/>
      </w:r>
      <w:r w:rsidR="004C0AE9">
        <w:rPr>
          <w:noProof/>
          <w:lang w:val="sl-SI" w:eastAsia="sl-SI" w:bidi="ar-SA"/>
        </w:rPr>
        <w:drawing>
          <wp:anchor distT="0" distB="0" distL="114300" distR="114300" simplePos="0" relativeHeight="251659264" behindDoc="0" locked="0" layoutInCell="1" allowOverlap="1">
            <wp:simplePos x="0" y="0"/>
            <wp:positionH relativeFrom="column">
              <wp:posOffset>476250</wp:posOffset>
            </wp:positionH>
            <wp:positionV relativeFrom="paragraph">
              <wp:posOffset>189865</wp:posOffset>
            </wp:positionV>
            <wp:extent cx="1047750" cy="2390775"/>
            <wp:effectExtent l="19050" t="0" r="0" b="0"/>
            <wp:wrapSquare wrapText="bothSides"/>
            <wp:docPr id="77" name="Picture 77" descr="external image right_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xternal image right_column.jpg"/>
                    <pic:cNvPicPr>
                      <a:picLocks noChangeAspect="1" noChangeArrowheads="1"/>
                    </pic:cNvPicPr>
                  </pic:nvPicPr>
                  <pic:blipFill>
                    <a:blip r:embed="rId25" cstate="print"/>
                    <a:srcRect/>
                    <a:stretch>
                      <a:fillRect/>
                    </a:stretch>
                  </pic:blipFill>
                  <pic:spPr bwMode="auto">
                    <a:xfrm>
                      <a:off x="0" y="0"/>
                      <a:ext cx="1047750" cy="2390775"/>
                    </a:xfrm>
                    <a:prstGeom prst="rect">
                      <a:avLst/>
                    </a:prstGeom>
                    <a:noFill/>
                    <a:ln w="9525">
                      <a:noFill/>
                      <a:miter lim="800000"/>
                      <a:headEnd/>
                      <a:tailEnd/>
                    </a:ln>
                  </pic:spPr>
                </pic:pic>
              </a:graphicData>
            </a:graphic>
          </wp:anchor>
        </w:drawing>
      </w:r>
      <w:r w:rsidR="004C0AE9">
        <w:br/>
      </w:r>
      <w:r w:rsidR="004C0AE9">
        <w:br/>
      </w:r>
      <w:r w:rsidR="004C0AE9">
        <w:br/>
      </w: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4C0AE9">
      <w:pPr>
        <w:pStyle w:val="ListParagraph"/>
        <w:rPr>
          <w:rFonts w:ascii="Arial" w:hAnsi="Arial" w:cs="Arial"/>
        </w:rPr>
      </w:pPr>
    </w:p>
    <w:p w:rsidR="008A7584" w:rsidRDefault="008A7584" w:rsidP="008A7584">
      <w:pPr>
        <w:pStyle w:val="ListParagraph"/>
        <w:rPr>
          <w:rFonts w:ascii="Arial" w:hAnsi="Arial" w:cs="Arial"/>
        </w:rPr>
      </w:pPr>
      <w:r w:rsidRPr="004C0AE9">
        <w:rPr>
          <w:rFonts w:ascii="Arial" w:hAnsi="Arial" w:cs="Arial"/>
        </w:rPr>
        <w:t>Figure 3</w:t>
      </w:r>
      <w:r w:rsidRPr="008A7584">
        <w:rPr>
          <w:rFonts w:ascii="Arial" w:hAnsi="Arial" w:cs="Arial"/>
        </w:rPr>
        <w:t xml:space="preserve"> </w:t>
      </w:r>
      <w:r>
        <w:rPr>
          <w:rFonts w:ascii="Arial" w:hAnsi="Arial" w:cs="Arial"/>
        </w:rPr>
        <w:t xml:space="preserve">                              </w:t>
      </w:r>
      <w:r w:rsidRPr="004C0AE9">
        <w:rPr>
          <w:rFonts w:ascii="Arial" w:hAnsi="Arial" w:cs="Arial"/>
        </w:rPr>
        <w:t>Figure 4</w:t>
      </w:r>
    </w:p>
    <w:p w:rsidR="008A7584" w:rsidRDefault="004C0AE9" w:rsidP="004C0AE9">
      <w:pPr>
        <w:pStyle w:val="ListParagraph"/>
        <w:rPr>
          <w:rFonts w:ascii="Arial" w:hAnsi="Arial" w:cs="Arial"/>
        </w:rPr>
      </w:pPr>
      <w:r>
        <w:br/>
      </w:r>
      <w:r>
        <w:rPr>
          <w:noProof/>
          <w:lang w:val="sl-SI" w:eastAsia="sl-SI" w:bidi="ar-SA"/>
        </w:rPr>
        <w:drawing>
          <wp:inline distT="0" distB="0" distL="0" distR="0">
            <wp:extent cx="4437658" cy="3076575"/>
            <wp:effectExtent l="19050" t="0" r="992" b="0"/>
            <wp:docPr id="79" name="Picture 79" descr="external image fli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xternal image flick2.jpg"/>
                    <pic:cNvPicPr>
                      <a:picLocks noChangeAspect="1" noChangeArrowheads="1"/>
                    </pic:cNvPicPr>
                  </pic:nvPicPr>
                  <pic:blipFill>
                    <a:blip r:embed="rId26" cstate="print"/>
                    <a:srcRect/>
                    <a:stretch>
                      <a:fillRect/>
                    </a:stretch>
                  </pic:blipFill>
                  <pic:spPr bwMode="auto">
                    <a:xfrm>
                      <a:off x="0" y="0"/>
                      <a:ext cx="4437658" cy="3076575"/>
                    </a:xfrm>
                    <a:prstGeom prst="rect">
                      <a:avLst/>
                    </a:prstGeom>
                    <a:noFill/>
                    <a:ln w="9525">
                      <a:noFill/>
                      <a:miter lim="800000"/>
                      <a:headEnd/>
                      <a:tailEnd/>
                    </a:ln>
                  </pic:spPr>
                </pic:pic>
              </a:graphicData>
            </a:graphic>
          </wp:inline>
        </w:drawing>
      </w:r>
      <w:r>
        <w:br/>
      </w:r>
      <w:r w:rsidRPr="004C0AE9">
        <w:rPr>
          <w:rFonts w:ascii="Arial" w:hAnsi="Arial" w:cs="Arial"/>
        </w:rPr>
        <w:t>Figure 5</w:t>
      </w:r>
    </w:p>
    <w:p w:rsidR="008A7584" w:rsidRDefault="008A7584" w:rsidP="004C0AE9">
      <w:pPr>
        <w:pStyle w:val="ListParagraph"/>
        <w:rPr>
          <w:rFonts w:ascii="Arial" w:hAnsi="Arial" w:cs="Arial"/>
        </w:rPr>
      </w:pPr>
    </w:p>
    <w:p w:rsidR="008A7584" w:rsidRPr="008A7584" w:rsidRDefault="004C0AE9" w:rsidP="008A7584">
      <w:pPr>
        <w:pStyle w:val="ListParagraph"/>
        <w:numPr>
          <w:ilvl w:val="0"/>
          <w:numId w:val="9"/>
        </w:numPr>
      </w:pPr>
      <w:r w:rsidRPr="004C0AE9">
        <w:rPr>
          <w:rFonts w:ascii="Arial" w:hAnsi="Arial" w:cs="Arial"/>
        </w:rPr>
        <w:t xml:space="preserve">Click on "Edit title" title button in the right panel (See Figure 6). This will bring up the control panel for the software. The first menu in the left column is labeled "General" (See Figure 7). The title can be changed in the Name textbox. The title that in the textbox will be displayed if a menu is created. If the video is going to be displayed on a standard television, 4:3 will be fine. If the video is going to be shown on a large format screen (ex. LCD or Plasma). To change the size of the screen output, click on the Target Aspect Ratio pull down menu. Select wide screen (16:9) to change the screen size. </w:t>
      </w:r>
    </w:p>
    <w:p w:rsidR="008A7584" w:rsidRPr="008A7584" w:rsidRDefault="008A7584" w:rsidP="008A7584">
      <w:pPr>
        <w:pStyle w:val="ListParagraph"/>
        <w:rPr>
          <w:rFonts w:ascii="Arial" w:hAnsi="Arial" w:cs="Arial"/>
        </w:rPr>
      </w:pPr>
      <w:r>
        <w:rPr>
          <w:noProof/>
          <w:lang w:val="sl-SI" w:eastAsia="sl-SI" w:bidi="ar-SA"/>
        </w:rPr>
        <w:drawing>
          <wp:anchor distT="0" distB="0" distL="114300" distR="114300" simplePos="0" relativeHeight="251661312" behindDoc="0" locked="0" layoutInCell="1" allowOverlap="1">
            <wp:simplePos x="0" y="0"/>
            <wp:positionH relativeFrom="column">
              <wp:posOffset>476250</wp:posOffset>
            </wp:positionH>
            <wp:positionV relativeFrom="paragraph">
              <wp:posOffset>187325</wp:posOffset>
            </wp:positionV>
            <wp:extent cx="1047750" cy="2562225"/>
            <wp:effectExtent l="19050" t="0" r="0" b="0"/>
            <wp:wrapSquare wrapText="bothSides"/>
            <wp:docPr id="80" name="Picture 80" descr="external image right_colu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xternal image right_column.jpg"/>
                    <pic:cNvPicPr>
                      <a:picLocks noChangeAspect="1" noChangeArrowheads="1"/>
                    </pic:cNvPicPr>
                  </pic:nvPicPr>
                  <pic:blipFill>
                    <a:blip r:embed="rId25" cstate="print"/>
                    <a:srcRect/>
                    <a:stretch>
                      <a:fillRect/>
                    </a:stretch>
                  </pic:blipFill>
                  <pic:spPr bwMode="auto">
                    <a:xfrm>
                      <a:off x="0" y="0"/>
                      <a:ext cx="1047750" cy="2562225"/>
                    </a:xfrm>
                    <a:prstGeom prst="rect">
                      <a:avLst/>
                    </a:prstGeom>
                    <a:noFill/>
                    <a:ln w="9525">
                      <a:noFill/>
                      <a:miter lim="800000"/>
                      <a:headEnd/>
                      <a:tailEnd/>
                    </a:ln>
                  </pic:spPr>
                </pic:pic>
              </a:graphicData>
            </a:graphic>
          </wp:anchor>
        </w:drawing>
      </w:r>
      <w:r w:rsidR="004C0AE9">
        <w:br/>
      </w:r>
      <w:r w:rsidR="004C0AE9">
        <w:br/>
      </w:r>
      <w:r>
        <w:rPr>
          <w:noProof/>
          <w:lang w:val="sl-SI" w:eastAsia="sl-SI" w:bidi="ar-SA"/>
        </w:rPr>
        <w:drawing>
          <wp:inline distT="0" distB="0" distL="0" distR="0">
            <wp:extent cx="5000625" cy="2633967"/>
            <wp:effectExtent l="19050" t="0" r="9525" b="0"/>
            <wp:docPr id="45" name="Picture 81" descr="external image flic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xternal image flick3.jpg"/>
                    <pic:cNvPicPr>
                      <a:picLocks noChangeAspect="1" noChangeArrowheads="1"/>
                    </pic:cNvPicPr>
                  </pic:nvPicPr>
                  <pic:blipFill>
                    <a:blip r:embed="rId27" cstate="print"/>
                    <a:srcRect/>
                    <a:stretch>
                      <a:fillRect/>
                    </a:stretch>
                  </pic:blipFill>
                  <pic:spPr bwMode="auto">
                    <a:xfrm>
                      <a:off x="0" y="0"/>
                      <a:ext cx="5001053" cy="2634192"/>
                    </a:xfrm>
                    <a:prstGeom prst="rect">
                      <a:avLst/>
                    </a:prstGeom>
                    <a:noFill/>
                    <a:ln w="9525">
                      <a:noFill/>
                      <a:miter lim="800000"/>
                      <a:headEnd/>
                      <a:tailEnd/>
                    </a:ln>
                  </pic:spPr>
                </pic:pic>
              </a:graphicData>
            </a:graphic>
          </wp:inline>
        </w:drawing>
      </w:r>
    </w:p>
    <w:p w:rsidR="00DC7324" w:rsidRDefault="004C0AE9" w:rsidP="008A7584">
      <w:pPr>
        <w:pStyle w:val="ListParagraph"/>
        <w:rPr>
          <w:rFonts w:ascii="Arial" w:hAnsi="Arial" w:cs="Arial"/>
        </w:rPr>
      </w:pPr>
      <w:r w:rsidRPr="004C0AE9">
        <w:rPr>
          <w:rFonts w:ascii="Arial" w:hAnsi="Arial" w:cs="Arial"/>
        </w:rPr>
        <w:t>Figure 6</w:t>
      </w:r>
      <w:r w:rsidR="008A7584" w:rsidRPr="008A7584">
        <w:rPr>
          <w:rFonts w:ascii="Arial" w:hAnsi="Arial" w:cs="Arial"/>
        </w:rPr>
        <w:t xml:space="preserve"> </w:t>
      </w:r>
      <w:r w:rsidR="008A7584">
        <w:rPr>
          <w:rFonts w:ascii="Arial" w:hAnsi="Arial" w:cs="Arial"/>
        </w:rPr>
        <w:t xml:space="preserve">             </w:t>
      </w:r>
      <w:r w:rsidR="008A7584" w:rsidRPr="004C0AE9">
        <w:rPr>
          <w:rFonts w:ascii="Arial" w:hAnsi="Arial" w:cs="Arial"/>
        </w:rPr>
        <w:t>Figure 7</w:t>
      </w:r>
    </w:p>
    <w:p w:rsidR="00DC7324" w:rsidRDefault="00DC7324" w:rsidP="008A7584">
      <w:pPr>
        <w:pStyle w:val="ListParagraph"/>
        <w:rPr>
          <w:rFonts w:ascii="Arial" w:hAnsi="Arial" w:cs="Arial"/>
        </w:rPr>
      </w:pPr>
    </w:p>
    <w:p w:rsidR="00DC7324" w:rsidRDefault="00DC7324" w:rsidP="008A7584">
      <w:pPr>
        <w:pStyle w:val="ListParagraph"/>
        <w:rPr>
          <w:rFonts w:ascii="Arial" w:hAnsi="Arial" w:cs="Arial"/>
        </w:rPr>
      </w:pPr>
    </w:p>
    <w:p w:rsidR="00DC7324" w:rsidRDefault="00DC7324" w:rsidP="008A7584">
      <w:pPr>
        <w:pStyle w:val="ListParagraph"/>
        <w:rPr>
          <w:rFonts w:ascii="Arial" w:hAnsi="Arial" w:cs="Arial"/>
        </w:rPr>
      </w:pPr>
    </w:p>
    <w:p w:rsidR="00DC7324" w:rsidRDefault="00DC7324" w:rsidP="008A7584">
      <w:pPr>
        <w:pStyle w:val="ListParagraph"/>
        <w:rPr>
          <w:rFonts w:ascii="Arial" w:hAnsi="Arial" w:cs="Arial"/>
        </w:rPr>
      </w:pPr>
    </w:p>
    <w:p w:rsidR="00DC7324" w:rsidRDefault="00DC7324" w:rsidP="008A7584">
      <w:pPr>
        <w:pStyle w:val="ListParagraph"/>
        <w:rPr>
          <w:rFonts w:ascii="Arial" w:hAnsi="Arial" w:cs="Arial"/>
        </w:rPr>
      </w:pPr>
    </w:p>
    <w:p w:rsidR="005227AE" w:rsidRDefault="005227AE" w:rsidP="008A7584">
      <w:pPr>
        <w:pStyle w:val="ListParagraph"/>
        <w:rPr>
          <w:rFonts w:ascii="Arial" w:hAnsi="Arial" w:cs="Arial"/>
        </w:rPr>
      </w:pPr>
    </w:p>
    <w:p w:rsidR="005227AE" w:rsidRDefault="005227AE" w:rsidP="008A7584">
      <w:pPr>
        <w:pStyle w:val="ListParagraph"/>
        <w:rPr>
          <w:rFonts w:ascii="Arial" w:hAnsi="Arial" w:cs="Arial"/>
        </w:rPr>
      </w:pPr>
    </w:p>
    <w:p w:rsidR="005227AE" w:rsidRDefault="005227AE" w:rsidP="008A7584">
      <w:pPr>
        <w:pStyle w:val="ListParagraph"/>
        <w:rPr>
          <w:rFonts w:ascii="Arial" w:hAnsi="Arial" w:cs="Arial"/>
        </w:rPr>
      </w:pPr>
    </w:p>
    <w:p w:rsidR="005227AE" w:rsidRDefault="005227AE" w:rsidP="008A7584">
      <w:pPr>
        <w:pStyle w:val="ListParagraph"/>
        <w:rPr>
          <w:rFonts w:ascii="Arial" w:hAnsi="Arial" w:cs="Arial"/>
        </w:rPr>
      </w:pPr>
    </w:p>
    <w:p w:rsidR="005227AE" w:rsidRDefault="005227AE" w:rsidP="008A7584">
      <w:pPr>
        <w:pStyle w:val="ListParagraph"/>
        <w:rPr>
          <w:rFonts w:ascii="Arial" w:hAnsi="Arial" w:cs="Arial"/>
        </w:rPr>
      </w:pPr>
    </w:p>
    <w:p w:rsidR="005227AE" w:rsidRDefault="005227AE" w:rsidP="005227AE">
      <w:pPr>
        <w:pStyle w:val="ListParagraph"/>
        <w:numPr>
          <w:ilvl w:val="0"/>
          <w:numId w:val="9"/>
        </w:numPr>
        <w:rPr>
          <w:rFonts w:ascii="Arial" w:hAnsi="Arial" w:cs="Arial"/>
        </w:rPr>
      </w:pPr>
      <w:r>
        <w:rPr>
          <w:rFonts w:ascii="Arial" w:hAnsi="Arial" w:cs="Arial"/>
        </w:rPr>
        <w:t>Click Edit title to open the dialogue box. Here you set all the settings for this video. The first selection in the left column is General, where you can change the name of video and target aspect ratio. Other setting may stay default.</w:t>
      </w:r>
    </w:p>
    <w:p w:rsidR="005227AE" w:rsidRDefault="005227AE" w:rsidP="005227AE">
      <w:pPr>
        <w:pStyle w:val="ListParagraph"/>
        <w:rPr>
          <w:rFonts w:ascii="Arial" w:hAnsi="Arial" w:cs="Arial"/>
        </w:rPr>
      </w:pPr>
    </w:p>
    <w:p w:rsidR="005227AE" w:rsidRDefault="005227AE" w:rsidP="005227AE">
      <w:pPr>
        <w:pStyle w:val="ListParagraph"/>
        <w:rPr>
          <w:rFonts w:ascii="Arial" w:hAnsi="Arial" w:cs="Arial"/>
        </w:rPr>
      </w:pPr>
      <w:r>
        <w:rPr>
          <w:rFonts w:ascii="Arial" w:hAnsi="Arial" w:cs="Arial"/>
          <w:noProof/>
          <w:lang w:val="sl-SI" w:eastAsia="sl-SI" w:bidi="ar-SA"/>
        </w:rPr>
        <w:drawing>
          <wp:inline distT="0" distB="0" distL="0" distR="0">
            <wp:extent cx="5457825" cy="2847133"/>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19783" t="30266" r="19783" b="30266"/>
                    <a:stretch>
                      <a:fillRect/>
                    </a:stretch>
                  </pic:blipFill>
                  <pic:spPr bwMode="auto">
                    <a:xfrm>
                      <a:off x="0" y="0"/>
                      <a:ext cx="5461226" cy="2848907"/>
                    </a:xfrm>
                    <a:prstGeom prst="rect">
                      <a:avLst/>
                    </a:prstGeom>
                    <a:noFill/>
                    <a:ln w="9525">
                      <a:noFill/>
                      <a:miter lim="800000"/>
                      <a:headEnd/>
                      <a:tailEnd/>
                    </a:ln>
                  </pic:spPr>
                </pic:pic>
              </a:graphicData>
            </a:graphic>
          </wp:inline>
        </w:drawing>
      </w:r>
    </w:p>
    <w:p w:rsidR="00DC7324" w:rsidRDefault="00DC7324" w:rsidP="008A7584">
      <w:pPr>
        <w:pStyle w:val="ListParagraph"/>
        <w:rPr>
          <w:rFonts w:ascii="Arial" w:hAnsi="Arial" w:cs="Arial"/>
        </w:rPr>
      </w:pPr>
    </w:p>
    <w:p w:rsidR="00DC7324" w:rsidRDefault="005227AE" w:rsidP="005227AE">
      <w:pPr>
        <w:pStyle w:val="ListParagraph"/>
        <w:numPr>
          <w:ilvl w:val="0"/>
          <w:numId w:val="9"/>
        </w:numPr>
        <w:rPr>
          <w:rFonts w:ascii="Arial" w:hAnsi="Arial" w:cs="Arial"/>
        </w:rPr>
      </w:pPr>
      <w:r>
        <w:rPr>
          <w:rFonts w:ascii="Arial" w:hAnsi="Arial" w:cs="Arial"/>
        </w:rPr>
        <w:t>Other selections may stay default, except last selection in the left column</w:t>
      </w:r>
      <w:r w:rsidR="009C4C91">
        <w:rPr>
          <w:rFonts w:ascii="Arial" w:hAnsi="Arial" w:cs="Arial"/>
        </w:rPr>
        <w:t xml:space="preserve"> - </w:t>
      </w:r>
      <w:r>
        <w:rPr>
          <w:rFonts w:ascii="Arial" w:hAnsi="Arial" w:cs="Arial"/>
        </w:rPr>
        <w:t xml:space="preserve">Subtitle tracks. </w:t>
      </w:r>
    </w:p>
    <w:p w:rsidR="009C4C91" w:rsidRDefault="009C4C91" w:rsidP="009C4C91">
      <w:pPr>
        <w:pStyle w:val="ListParagraph"/>
        <w:rPr>
          <w:rFonts w:ascii="Arial" w:hAnsi="Arial" w:cs="Arial"/>
        </w:rPr>
      </w:pPr>
      <w:r>
        <w:rPr>
          <w:rFonts w:ascii="Arial" w:hAnsi="Arial" w:cs="Arial"/>
        </w:rPr>
        <w:t>Here we set up subtitles for this video. Click Add and choose the subtitles you want to add. Then click Edit button.</w:t>
      </w: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r>
        <w:rPr>
          <w:rFonts w:ascii="Arial" w:hAnsi="Arial" w:cs="Arial"/>
          <w:noProof/>
          <w:lang w:val="sl-SI" w:eastAsia="sl-SI" w:bidi="ar-SA"/>
        </w:rPr>
        <w:drawing>
          <wp:inline distT="0" distB="0" distL="0" distR="0">
            <wp:extent cx="5094460" cy="264795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l="19193" t="29528" r="20669" b="31373"/>
                    <a:stretch>
                      <a:fillRect/>
                    </a:stretch>
                  </pic:blipFill>
                  <pic:spPr bwMode="auto">
                    <a:xfrm>
                      <a:off x="0" y="0"/>
                      <a:ext cx="5111128" cy="2656614"/>
                    </a:xfrm>
                    <a:prstGeom prst="rect">
                      <a:avLst/>
                    </a:prstGeom>
                    <a:noFill/>
                    <a:ln w="9525">
                      <a:noFill/>
                      <a:miter lim="800000"/>
                      <a:headEnd/>
                      <a:tailEnd/>
                    </a:ln>
                  </pic:spPr>
                </pic:pic>
              </a:graphicData>
            </a:graphic>
          </wp:inline>
        </w:drawing>
      </w: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p>
    <w:p w:rsidR="00DC7324" w:rsidRPr="009C4C91" w:rsidRDefault="00DC7324" w:rsidP="009C4C91">
      <w:pPr>
        <w:rPr>
          <w:rFonts w:ascii="Arial" w:hAnsi="Arial" w:cs="Arial"/>
        </w:rPr>
      </w:pPr>
    </w:p>
    <w:p w:rsidR="009C4C91" w:rsidRPr="009C4C91" w:rsidRDefault="009C4C91" w:rsidP="009C4C91">
      <w:pPr>
        <w:pStyle w:val="ListParagraph"/>
        <w:numPr>
          <w:ilvl w:val="0"/>
          <w:numId w:val="9"/>
        </w:numPr>
        <w:rPr>
          <w:rFonts w:ascii="Arial" w:hAnsi="Arial" w:cs="Arial"/>
        </w:rPr>
      </w:pPr>
      <w:r>
        <w:rPr>
          <w:rFonts w:ascii="Arial" w:hAnsi="Arial" w:cs="Arial"/>
        </w:rPr>
        <w:t xml:space="preserve">After you click Edit, this window below appears. Set the settings as it’s shown below. I advise you, to leave framerate value default, otherwise subtitles may not keep up with picture. </w:t>
      </w:r>
    </w:p>
    <w:p w:rsidR="009C4C91" w:rsidRDefault="009C4C91" w:rsidP="009C4C91">
      <w:pPr>
        <w:pStyle w:val="ListParagraph"/>
        <w:rPr>
          <w:rFonts w:ascii="Arial" w:hAnsi="Arial" w:cs="Arial"/>
        </w:rPr>
      </w:pPr>
    </w:p>
    <w:p w:rsidR="009C4C91" w:rsidRDefault="009C4C91" w:rsidP="009C4C91">
      <w:pPr>
        <w:pStyle w:val="ListParagraph"/>
        <w:rPr>
          <w:rFonts w:ascii="Arial" w:hAnsi="Arial" w:cs="Arial"/>
        </w:rPr>
      </w:pPr>
      <w:r>
        <w:rPr>
          <w:rFonts w:ascii="Arial" w:hAnsi="Arial" w:cs="Arial"/>
          <w:noProof/>
          <w:lang w:val="sl-SI" w:eastAsia="sl-SI" w:bidi="ar-SA"/>
        </w:rPr>
        <w:drawing>
          <wp:inline distT="0" distB="0" distL="0" distR="0">
            <wp:extent cx="3895725" cy="2571770"/>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l="20669" t="25837" r="20669" b="25837"/>
                    <a:stretch>
                      <a:fillRect/>
                    </a:stretch>
                  </pic:blipFill>
                  <pic:spPr bwMode="auto">
                    <a:xfrm>
                      <a:off x="0" y="0"/>
                      <a:ext cx="3895725" cy="2571770"/>
                    </a:xfrm>
                    <a:prstGeom prst="rect">
                      <a:avLst/>
                    </a:prstGeom>
                    <a:noFill/>
                    <a:ln w="9525">
                      <a:noFill/>
                      <a:miter lim="800000"/>
                      <a:headEnd/>
                      <a:tailEnd/>
                    </a:ln>
                  </pic:spPr>
                </pic:pic>
              </a:graphicData>
            </a:graphic>
          </wp:inline>
        </w:drawing>
      </w:r>
    </w:p>
    <w:p w:rsidR="009C4C91" w:rsidRPr="009C4C91" w:rsidRDefault="009C4C91" w:rsidP="009C4C91">
      <w:pPr>
        <w:ind w:left="360"/>
        <w:rPr>
          <w:rFonts w:ascii="Arial" w:hAnsi="Arial" w:cs="Arial"/>
        </w:rPr>
      </w:pPr>
    </w:p>
    <w:p w:rsidR="00A72C69" w:rsidRDefault="00F865BD" w:rsidP="006F70F3">
      <w:pPr>
        <w:pStyle w:val="ListParagraph"/>
        <w:numPr>
          <w:ilvl w:val="0"/>
          <w:numId w:val="9"/>
        </w:numPr>
        <w:rPr>
          <w:rFonts w:ascii="Arial" w:hAnsi="Arial" w:cs="Arial"/>
        </w:rPr>
      </w:pPr>
      <w:r w:rsidRPr="00F865BD">
        <w:rPr>
          <w:rFonts w:ascii="Arial" w:hAnsi="Arial" w:cs="Arial"/>
        </w:rPr>
        <w:t xml:space="preserve">Then click Accept twice to leave edit window and click Create DVD button at the top. </w:t>
      </w:r>
    </w:p>
    <w:p w:rsidR="006F70F3" w:rsidRPr="00F865BD" w:rsidRDefault="00A72C69" w:rsidP="00A72C69">
      <w:pPr>
        <w:pStyle w:val="ListParagraph"/>
        <w:rPr>
          <w:rFonts w:ascii="Arial" w:hAnsi="Arial" w:cs="Arial"/>
        </w:rPr>
      </w:pPr>
      <w:r>
        <w:rPr>
          <w:rFonts w:ascii="Arial" w:hAnsi="Arial" w:cs="Arial"/>
        </w:rPr>
        <w:t>Video is made in format .VOB which is appropriate for Streamer. You can also use DVD Flick for converting, because no matter which input format it is, it always makes .VOB output format.</w:t>
      </w:r>
      <w:r w:rsidR="004C0AE9">
        <w:br/>
      </w:r>
      <w:r w:rsidR="004C0AE9">
        <w:br/>
      </w:r>
      <w:r w:rsidR="004C0AE9">
        <w:rPr>
          <w:noProof/>
          <w:lang w:val="sl-SI" w:eastAsia="sl-SI" w:bidi="ar-SA"/>
        </w:rPr>
        <w:drawing>
          <wp:inline distT="0" distB="0" distL="0" distR="0">
            <wp:extent cx="838200" cy="533400"/>
            <wp:effectExtent l="19050" t="0" r="0" b="0"/>
            <wp:docPr id="97" name="Picture 97" descr="external image flick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xternal image flick7.jpg"/>
                    <pic:cNvPicPr>
                      <a:picLocks noChangeAspect="1" noChangeArrowheads="1"/>
                    </pic:cNvPicPr>
                  </pic:nvPicPr>
                  <pic:blipFill>
                    <a:blip r:embed="rId31" cstate="print"/>
                    <a:srcRect/>
                    <a:stretch>
                      <a:fillRect/>
                    </a:stretch>
                  </pic:blipFill>
                  <pic:spPr bwMode="auto">
                    <a:xfrm>
                      <a:off x="0" y="0"/>
                      <a:ext cx="838200" cy="533400"/>
                    </a:xfrm>
                    <a:prstGeom prst="rect">
                      <a:avLst/>
                    </a:prstGeom>
                    <a:noFill/>
                    <a:ln w="9525">
                      <a:noFill/>
                      <a:miter lim="800000"/>
                      <a:headEnd/>
                      <a:tailEnd/>
                    </a:ln>
                  </pic:spPr>
                </pic:pic>
              </a:graphicData>
            </a:graphic>
          </wp:inline>
        </w:drawing>
      </w:r>
      <w:r w:rsidR="004C0AE9">
        <w:br/>
      </w:r>
    </w:p>
    <w:p w:rsidR="00E41CD2" w:rsidRPr="00861613" w:rsidRDefault="004C0AE9" w:rsidP="008A7584">
      <w:pPr>
        <w:pStyle w:val="ListParagraph"/>
      </w:pPr>
      <w:r>
        <w:lastRenderedPageBreak/>
        <w:br/>
      </w:r>
      <w:r w:rsidR="006F70F3">
        <w:rPr>
          <w:noProof/>
          <w:lang w:val="sl-SI" w:eastAsia="sl-SI" w:bidi="ar-SA"/>
        </w:rPr>
        <w:drawing>
          <wp:inline distT="0" distB="0" distL="0" distR="0">
            <wp:extent cx="4919904" cy="35718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l="25098" t="27682" r="25689" b="27682"/>
                    <a:stretch>
                      <a:fillRect/>
                    </a:stretch>
                  </pic:blipFill>
                  <pic:spPr bwMode="auto">
                    <a:xfrm>
                      <a:off x="0" y="0"/>
                      <a:ext cx="4926032" cy="3576324"/>
                    </a:xfrm>
                    <a:prstGeom prst="rect">
                      <a:avLst/>
                    </a:prstGeom>
                    <a:noFill/>
                    <a:ln w="9525">
                      <a:noFill/>
                      <a:miter lim="800000"/>
                      <a:headEnd/>
                      <a:tailEnd/>
                    </a:ln>
                  </pic:spPr>
                </pic:pic>
              </a:graphicData>
            </a:graphic>
          </wp:inline>
        </w:drawing>
      </w:r>
      <w:r>
        <w:br/>
      </w:r>
    </w:p>
    <w:sectPr w:rsidR="00E41CD2" w:rsidRPr="00861613" w:rsidSect="00A970E5">
      <w:footerReference w:type="default" r:id="rId33"/>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E54" w:rsidRDefault="00CD4E54" w:rsidP="001D0810">
      <w:r>
        <w:separator/>
      </w:r>
    </w:p>
  </w:endnote>
  <w:endnote w:type="continuationSeparator" w:id="0">
    <w:p w:rsidR="00CD4E54" w:rsidRDefault="00CD4E54" w:rsidP="001D08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1002AFF" w:usb1="C0000002" w:usb2="00000008"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55945"/>
      <w:docPartObj>
        <w:docPartGallery w:val="Page Numbers (Bottom of Page)"/>
        <w:docPartUnique/>
      </w:docPartObj>
    </w:sdtPr>
    <w:sdtContent>
      <w:p w:rsidR="005227AE" w:rsidRDefault="00832B26">
        <w:pPr>
          <w:pStyle w:val="Footer"/>
          <w:jc w:val="right"/>
        </w:pPr>
        <w:fldSimple w:instr=" PAGE   \* MERGEFORMAT ">
          <w:r w:rsidR="0000706B">
            <w:rPr>
              <w:noProof/>
            </w:rPr>
            <w:t>5</w:t>
          </w:r>
        </w:fldSimple>
      </w:p>
    </w:sdtContent>
  </w:sdt>
  <w:p w:rsidR="005227AE" w:rsidRDefault="005227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E54" w:rsidRDefault="00CD4E54" w:rsidP="001D0810">
      <w:r>
        <w:separator/>
      </w:r>
    </w:p>
  </w:footnote>
  <w:footnote w:type="continuationSeparator" w:id="0">
    <w:p w:rsidR="00CD4E54" w:rsidRDefault="00CD4E54" w:rsidP="001D08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D26D8"/>
    <w:multiLevelType w:val="hybridMultilevel"/>
    <w:tmpl w:val="0C742A44"/>
    <w:lvl w:ilvl="0" w:tplc="985C8544">
      <w:start w:val="1"/>
      <w:numFmt w:val="bullet"/>
      <w:lvlText w:val="-"/>
      <w:lvlJc w:val="left"/>
      <w:pPr>
        <w:ind w:left="1080" w:hanging="360"/>
      </w:pPr>
      <w:rPr>
        <w:rFonts w:ascii="Calibri" w:eastAsiaTheme="minorHAnsi" w:hAnsi="Calibri"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
    <w:nsid w:val="18262EF0"/>
    <w:multiLevelType w:val="hybridMultilevel"/>
    <w:tmpl w:val="57C4892E"/>
    <w:lvl w:ilvl="0" w:tplc="75802B60">
      <w:start w:val="5"/>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nsid w:val="359B302F"/>
    <w:multiLevelType w:val="hybridMultilevel"/>
    <w:tmpl w:val="08B8B4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485A6C9B"/>
    <w:multiLevelType w:val="hybridMultilevel"/>
    <w:tmpl w:val="DB3041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48BA4035"/>
    <w:multiLevelType w:val="hybridMultilevel"/>
    <w:tmpl w:val="EB0247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564305AF"/>
    <w:multiLevelType w:val="multilevel"/>
    <w:tmpl w:val="4E16FE34"/>
    <w:lvl w:ilvl="0">
      <w:start w:val="1"/>
      <w:numFmt w:val="decimal"/>
      <w:lvlText w:val="%1."/>
      <w:lvlJc w:val="left"/>
      <w:pPr>
        <w:ind w:left="720" w:hanging="360"/>
      </w:pPr>
      <w:rPr>
        <w:rFonts w:asciiTheme="minorHAnsi" w:eastAsiaTheme="minorHAnsi" w:hAnsiTheme="minorHAnsi"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B824DD2"/>
    <w:multiLevelType w:val="hybridMultilevel"/>
    <w:tmpl w:val="D842E4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72AA3B07"/>
    <w:multiLevelType w:val="hybridMultilevel"/>
    <w:tmpl w:val="54B4F4E6"/>
    <w:lvl w:ilvl="0" w:tplc="6E426D68">
      <w:start w:val="1"/>
      <w:numFmt w:val="decimal"/>
      <w:lvlText w:val="%1."/>
      <w:lvlJc w:val="left"/>
      <w:pPr>
        <w:ind w:left="405" w:hanging="360"/>
      </w:pPr>
      <w:rPr>
        <w:rFonts w:hint="default"/>
      </w:rPr>
    </w:lvl>
    <w:lvl w:ilvl="1" w:tplc="04240019" w:tentative="1">
      <w:start w:val="1"/>
      <w:numFmt w:val="lowerLetter"/>
      <w:lvlText w:val="%2."/>
      <w:lvlJc w:val="left"/>
      <w:pPr>
        <w:ind w:left="1125" w:hanging="360"/>
      </w:pPr>
    </w:lvl>
    <w:lvl w:ilvl="2" w:tplc="0424001B" w:tentative="1">
      <w:start w:val="1"/>
      <w:numFmt w:val="lowerRoman"/>
      <w:lvlText w:val="%3."/>
      <w:lvlJc w:val="right"/>
      <w:pPr>
        <w:ind w:left="1845" w:hanging="180"/>
      </w:pPr>
    </w:lvl>
    <w:lvl w:ilvl="3" w:tplc="0424000F" w:tentative="1">
      <w:start w:val="1"/>
      <w:numFmt w:val="decimal"/>
      <w:lvlText w:val="%4."/>
      <w:lvlJc w:val="left"/>
      <w:pPr>
        <w:ind w:left="2565" w:hanging="360"/>
      </w:pPr>
    </w:lvl>
    <w:lvl w:ilvl="4" w:tplc="04240019" w:tentative="1">
      <w:start w:val="1"/>
      <w:numFmt w:val="lowerLetter"/>
      <w:lvlText w:val="%5."/>
      <w:lvlJc w:val="left"/>
      <w:pPr>
        <w:ind w:left="3285" w:hanging="360"/>
      </w:pPr>
    </w:lvl>
    <w:lvl w:ilvl="5" w:tplc="0424001B" w:tentative="1">
      <w:start w:val="1"/>
      <w:numFmt w:val="lowerRoman"/>
      <w:lvlText w:val="%6."/>
      <w:lvlJc w:val="right"/>
      <w:pPr>
        <w:ind w:left="4005" w:hanging="180"/>
      </w:pPr>
    </w:lvl>
    <w:lvl w:ilvl="6" w:tplc="0424000F" w:tentative="1">
      <w:start w:val="1"/>
      <w:numFmt w:val="decimal"/>
      <w:lvlText w:val="%7."/>
      <w:lvlJc w:val="left"/>
      <w:pPr>
        <w:ind w:left="4725" w:hanging="360"/>
      </w:pPr>
    </w:lvl>
    <w:lvl w:ilvl="7" w:tplc="04240019" w:tentative="1">
      <w:start w:val="1"/>
      <w:numFmt w:val="lowerLetter"/>
      <w:lvlText w:val="%8."/>
      <w:lvlJc w:val="left"/>
      <w:pPr>
        <w:ind w:left="5445" w:hanging="360"/>
      </w:pPr>
    </w:lvl>
    <w:lvl w:ilvl="8" w:tplc="0424001B" w:tentative="1">
      <w:start w:val="1"/>
      <w:numFmt w:val="lowerRoman"/>
      <w:lvlText w:val="%9."/>
      <w:lvlJc w:val="right"/>
      <w:pPr>
        <w:ind w:left="6165" w:hanging="180"/>
      </w:pPr>
    </w:lvl>
  </w:abstractNum>
  <w:abstractNum w:abstractNumId="8">
    <w:nsid w:val="7CD0013F"/>
    <w:multiLevelType w:val="hybridMultilevel"/>
    <w:tmpl w:val="0504E9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8"/>
  </w:num>
  <w:num w:numId="2">
    <w:abstractNumId w:val="4"/>
  </w:num>
  <w:num w:numId="3">
    <w:abstractNumId w:val="7"/>
  </w:num>
  <w:num w:numId="4">
    <w:abstractNumId w:val="5"/>
  </w:num>
  <w:num w:numId="5">
    <w:abstractNumId w:val="1"/>
  </w:num>
  <w:num w:numId="6">
    <w:abstractNumId w:val="0"/>
  </w:num>
  <w:num w:numId="7">
    <w:abstractNumId w:val="3"/>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83975"/>
    <w:rsid w:val="0000706B"/>
    <w:rsid w:val="000071D8"/>
    <w:rsid w:val="000F103C"/>
    <w:rsid w:val="001104B0"/>
    <w:rsid w:val="00123E7F"/>
    <w:rsid w:val="00174915"/>
    <w:rsid w:val="00177AFD"/>
    <w:rsid w:val="00183450"/>
    <w:rsid w:val="001D0810"/>
    <w:rsid w:val="00241084"/>
    <w:rsid w:val="002A2419"/>
    <w:rsid w:val="002E0E14"/>
    <w:rsid w:val="002F002D"/>
    <w:rsid w:val="00383975"/>
    <w:rsid w:val="003A625A"/>
    <w:rsid w:val="003C79F0"/>
    <w:rsid w:val="003E3847"/>
    <w:rsid w:val="003E6BFB"/>
    <w:rsid w:val="003F0FB2"/>
    <w:rsid w:val="00411294"/>
    <w:rsid w:val="004370BA"/>
    <w:rsid w:val="004426F2"/>
    <w:rsid w:val="0046263E"/>
    <w:rsid w:val="00485913"/>
    <w:rsid w:val="004A4965"/>
    <w:rsid w:val="004C0AE9"/>
    <w:rsid w:val="00506898"/>
    <w:rsid w:val="005227AE"/>
    <w:rsid w:val="00550464"/>
    <w:rsid w:val="00551385"/>
    <w:rsid w:val="0057773F"/>
    <w:rsid w:val="005777F0"/>
    <w:rsid w:val="005D0C18"/>
    <w:rsid w:val="005E7128"/>
    <w:rsid w:val="00632748"/>
    <w:rsid w:val="00654047"/>
    <w:rsid w:val="00662F20"/>
    <w:rsid w:val="00681894"/>
    <w:rsid w:val="006967A3"/>
    <w:rsid w:val="006A777B"/>
    <w:rsid w:val="006B70C1"/>
    <w:rsid w:val="006F70F3"/>
    <w:rsid w:val="00747DD9"/>
    <w:rsid w:val="00752260"/>
    <w:rsid w:val="007807C8"/>
    <w:rsid w:val="007B19E2"/>
    <w:rsid w:val="007D243D"/>
    <w:rsid w:val="007F2FE7"/>
    <w:rsid w:val="00832B26"/>
    <w:rsid w:val="008425AB"/>
    <w:rsid w:val="00861613"/>
    <w:rsid w:val="00866DE1"/>
    <w:rsid w:val="00894D46"/>
    <w:rsid w:val="008A7584"/>
    <w:rsid w:val="008F179E"/>
    <w:rsid w:val="008F3A56"/>
    <w:rsid w:val="008F41EF"/>
    <w:rsid w:val="0093673A"/>
    <w:rsid w:val="00962A8B"/>
    <w:rsid w:val="00993397"/>
    <w:rsid w:val="0099376E"/>
    <w:rsid w:val="009C352B"/>
    <w:rsid w:val="009C4C91"/>
    <w:rsid w:val="00A015F9"/>
    <w:rsid w:val="00A0563F"/>
    <w:rsid w:val="00A14A24"/>
    <w:rsid w:val="00A33F5B"/>
    <w:rsid w:val="00A35BB8"/>
    <w:rsid w:val="00A72C69"/>
    <w:rsid w:val="00A970E5"/>
    <w:rsid w:val="00AB4094"/>
    <w:rsid w:val="00AB7B4F"/>
    <w:rsid w:val="00AE4FDB"/>
    <w:rsid w:val="00B071BB"/>
    <w:rsid w:val="00BB5D96"/>
    <w:rsid w:val="00BC2924"/>
    <w:rsid w:val="00BE6BF3"/>
    <w:rsid w:val="00C00125"/>
    <w:rsid w:val="00C103D0"/>
    <w:rsid w:val="00C16726"/>
    <w:rsid w:val="00C2316F"/>
    <w:rsid w:val="00C40D6B"/>
    <w:rsid w:val="00C719F9"/>
    <w:rsid w:val="00C815A0"/>
    <w:rsid w:val="00CB7231"/>
    <w:rsid w:val="00CD15E5"/>
    <w:rsid w:val="00CD4E54"/>
    <w:rsid w:val="00CF773C"/>
    <w:rsid w:val="00D4422F"/>
    <w:rsid w:val="00DC4246"/>
    <w:rsid w:val="00DC7324"/>
    <w:rsid w:val="00DE16E7"/>
    <w:rsid w:val="00E13F2F"/>
    <w:rsid w:val="00E329FE"/>
    <w:rsid w:val="00E34C35"/>
    <w:rsid w:val="00E41CD2"/>
    <w:rsid w:val="00E67321"/>
    <w:rsid w:val="00E71DE1"/>
    <w:rsid w:val="00EA6662"/>
    <w:rsid w:val="00F15CE3"/>
    <w:rsid w:val="00F371A3"/>
    <w:rsid w:val="00F4621E"/>
    <w:rsid w:val="00F67EB0"/>
    <w:rsid w:val="00F865BD"/>
    <w:rsid w:val="00FB2DED"/>
    <w:rsid w:val="00FD49A9"/>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FB2"/>
    <w:pPr>
      <w:spacing w:after="0" w:line="240" w:lineRule="auto"/>
    </w:pPr>
    <w:rPr>
      <w:sz w:val="24"/>
      <w:szCs w:val="24"/>
    </w:rPr>
  </w:style>
  <w:style w:type="paragraph" w:styleId="Heading1">
    <w:name w:val="heading 1"/>
    <w:basedOn w:val="Normal"/>
    <w:next w:val="Normal"/>
    <w:link w:val="Heading1Char"/>
    <w:uiPriority w:val="9"/>
    <w:qFormat/>
    <w:rsid w:val="00383975"/>
    <w:pPr>
      <w:keepNext/>
      <w:spacing w:before="240" w:after="60"/>
      <w:outlineLvl w:val="0"/>
    </w:pPr>
    <w:rPr>
      <w:rFonts w:ascii="Calibri" w:eastAsiaTheme="majorEastAsia" w:hAnsi="Calibri"/>
      <w:b/>
      <w:bCs/>
      <w:kern w:val="32"/>
      <w:sz w:val="28"/>
      <w:szCs w:val="32"/>
    </w:rPr>
  </w:style>
  <w:style w:type="paragraph" w:styleId="Heading2">
    <w:name w:val="heading 2"/>
    <w:basedOn w:val="Normal"/>
    <w:next w:val="Normal"/>
    <w:link w:val="Heading2Char"/>
    <w:uiPriority w:val="9"/>
    <w:semiHidden/>
    <w:unhideWhenUsed/>
    <w:qFormat/>
    <w:rsid w:val="003F0FB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3F0FB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3F0FB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3F0FB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3F0FB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3F0FB2"/>
    <w:pPr>
      <w:spacing w:before="240" w:after="60"/>
      <w:outlineLvl w:val="6"/>
    </w:pPr>
  </w:style>
  <w:style w:type="paragraph" w:styleId="Heading8">
    <w:name w:val="heading 8"/>
    <w:basedOn w:val="Normal"/>
    <w:next w:val="Normal"/>
    <w:link w:val="Heading8Char"/>
    <w:uiPriority w:val="9"/>
    <w:semiHidden/>
    <w:unhideWhenUsed/>
    <w:qFormat/>
    <w:rsid w:val="003F0FB2"/>
    <w:pPr>
      <w:spacing w:before="240" w:after="60"/>
      <w:outlineLvl w:val="7"/>
    </w:pPr>
    <w:rPr>
      <w:i/>
      <w:iCs/>
    </w:rPr>
  </w:style>
  <w:style w:type="paragraph" w:styleId="Heading9">
    <w:name w:val="heading 9"/>
    <w:basedOn w:val="Normal"/>
    <w:next w:val="Normal"/>
    <w:link w:val="Heading9Char"/>
    <w:uiPriority w:val="9"/>
    <w:semiHidden/>
    <w:unhideWhenUsed/>
    <w:qFormat/>
    <w:rsid w:val="003F0FB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975"/>
    <w:rPr>
      <w:rFonts w:ascii="Calibri" w:eastAsiaTheme="majorEastAsia" w:hAnsi="Calibri"/>
      <w:b/>
      <w:bCs/>
      <w:kern w:val="32"/>
      <w:sz w:val="28"/>
      <w:szCs w:val="32"/>
    </w:rPr>
  </w:style>
  <w:style w:type="character" w:customStyle="1" w:styleId="Heading2Char">
    <w:name w:val="Heading 2 Char"/>
    <w:basedOn w:val="DefaultParagraphFont"/>
    <w:link w:val="Heading2"/>
    <w:uiPriority w:val="9"/>
    <w:semiHidden/>
    <w:rsid w:val="003F0FB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3F0FB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3F0FB2"/>
    <w:rPr>
      <w:b/>
      <w:bCs/>
      <w:sz w:val="28"/>
      <w:szCs w:val="28"/>
    </w:rPr>
  </w:style>
  <w:style w:type="character" w:customStyle="1" w:styleId="Heading5Char">
    <w:name w:val="Heading 5 Char"/>
    <w:basedOn w:val="DefaultParagraphFont"/>
    <w:link w:val="Heading5"/>
    <w:uiPriority w:val="9"/>
    <w:semiHidden/>
    <w:rsid w:val="003F0FB2"/>
    <w:rPr>
      <w:b/>
      <w:bCs/>
      <w:i/>
      <w:iCs/>
      <w:sz w:val="26"/>
      <w:szCs w:val="26"/>
    </w:rPr>
  </w:style>
  <w:style w:type="character" w:customStyle="1" w:styleId="Heading6Char">
    <w:name w:val="Heading 6 Char"/>
    <w:basedOn w:val="DefaultParagraphFont"/>
    <w:link w:val="Heading6"/>
    <w:uiPriority w:val="9"/>
    <w:semiHidden/>
    <w:rsid w:val="003F0FB2"/>
    <w:rPr>
      <w:b/>
      <w:bCs/>
    </w:rPr>
  </w:style>
  <w:style w:type="character" w:customStyle="1" w:styleId="Heading7Char">
    <w:name w:val="Heading 7 Char"/>
    <w:basedOn w:val="DefaultParagraphFont"/>
    <w:link w:val="Heading7"/>
    <w:uiPriority w:val="9"/>
    <w:semiHidden/>
    <w:rsid w:val="003F0FB2"/>
    <w:rPr>
      <w:sz w:val="24"/>
      <w:szCs w:val="24"/>
    </w:rPr>
  </w:style>
  <w:style w:type="character" w:customStyle="1" w:styleId="Heading8Char">
    <w:name w:val="Heading 8 Char"/>
    <w:basedOn w:val="DefaultParagraphFont"/>
    <w:link w:val="Heading8"/>
    <w:uiPriority w:val="9"/>
    <w:semiHidden/>
    <w:rsid w:val="003F0FB2"/>
    <w:rPr>
      <w:i/>
      <w:iCs/>
      <w:sz w:val="24"/>
      <w:szCs w:val="24"/>
    </w:rPr>
  </w:style>
  <w:style w:type="character" w:customStyle="1" w:styleId="Heading9Char">
    <w:name w:val="Heading 9 Char"/>
    <w:basedOn w:val="DefaultParagraphFont"/>
    <w:link w:val="Heading9"/>
    <w:uiPriority w:val="9"/>
    <w:semiHidden/>
    <w:rsid w:val="003F0FB2"/>
    <w:rPr>
      <w:rFonts w:asciiTheme="majorHAnsi" w:eastAsiaTheme="majorEastAsia" w:hAnsiTheme="majorHAnsi"/>
    </w:rPr>
  </w:style>
  <w:style w:type="paragraph" w:styleId="Title">
    <w:name w:val="Title"/>
    <w:basedOn w:val="Normal"/>
    <w:next w:val="Normal"/>
    <w:link w:val="TitleChar"/>
    <w:uiPriority w:val="10"/>
    <w:qFormat/>
    <w:rsid w:val="003F0FB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3F0FB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3F0FB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3F0FB2"/>
    <w:rPr>
      <w:rFonts w:asciiTheme="majorHAnsi" w:eastAsiaTheme="majorEastAsia" w:hAnsiTheme="majorHAnsi"/>
      <w:sz w:val="24"/>
      <w:szCs w:val="24"/>
    </w:rPr>
  </w:style>
  <w:style w:type="character" w:styleId="Strong">
    <w:name w:val="Strong"/>
    <w:basedOn w:val="DefaultParagraphFont"/>
    <w:uiPriority w:val="22"/>
    <w:qFormat/>
    <w:rsid w:val="003F0FB2"/>
    <w:rPr>
      <w:b/>
      <w:bCs/>
    </w:rPr>
  </w:style>
  <w:style w:type="character" w:styleId="Emphasis">
    <w:name w:val="Emphasis"/>
    <w:basedOn w:val="DefaultParagraphFont"/>
    <w:uiPriority w:val="20"/>
    <w:qFormat/>
    <w:rsid w:val="003F0FB2"/>
    <w:rPr>
      <w:rFonts w:asciiTheme="minorHAnsi" w:hAnsiTheme="minorHAnsi"/>
      <w:b/>
      <w:i/>
      <w:iCs/>
    </w:rPr>
  </w:style>
  <w:style w:type="paragraph" w:styleId="NoSpacing">
    <w:name w:val="No Spacing"/>
    <w:basedOn w:val="Normal"/>
    <w:uiPriority w:val="1"/>
    <w:qFormat/>
    <w:rsid w:val="003F0FB2"/>
    <w:rPr>
      <w:szCs w:val="32"/>
    </w:rPr>
  </w:style>
  <w:style w:type="paragraph" w:styleId="ListParagraph">
    <w:name w:val="List Paragraph"/>
    <w:basedOn w:val="Normal"/>
    <w:uiPriority w:val="34"/>
    <w:qFormat/>
    <w:rsid w:val="003F0FB2"/>
    <w:pPr>
      <w:ind w:left="720"/>
      <w:contextualSpacing/>
    </w:pPr>
  </w:style>
  <w:style w:type="paragraph" w:styleId="Quote">
    <w:name w:val="Quote"/>
    <w:basedOn w:val="Normal"/>
    <w:next w:val="Normal"/>
    <w:link w:val="QuoteChar"/>
    <w:uiPriority w:val="29"/>
    <w:qFormat/>
    <w:rsid w:val="003F0FB2"/>
    <w:rPr>
      <w:i/>
    </w:rPr>
  </w:style>
  <w:style w:type="character" w:customStyle="1" w:styleId="QuoteChar">
    <w:name w:val="Quote Char"/>
    <w:basedOn w:val="DefaultParagraphFont"/>
    <w:link w:val="Quote"/>
    <w:uiPriority w:val="29"/>
    <w:rsid w:val="003F0FB2"/>
    <w:rPr>
      <w:i/>
      <w:sz w:val="24"/>
      <w:szCs w:val="24"/>
    </w:rPr>
  </w:style>
  <w:style w:type="paragraph" w:styleId="IntenseQuote">
    <w:name w:val="Intense Quote"/>
    <w:basedOn w:val="Normal"/>
    <w:next w:val="Normal"/>
    <w:link w:val="IntenseQuoteChar"/>
    <w:uiPriority w:val="30"/>
    <w:qFormat/>
    <w:rsid w:val="003F0FB2"/>
    <w:pPr>
      <w:ind w:left="720" w:right="720"/>
    </w:pPr>
    <w:rPr>
      <w:b/>
      <w:i/>
      <w:szCs w:val="22"/>
    </w:rPr>
  </w:style>
  <w:style w:type="character" w:customStyle="1" w:styleId="IntenseQuoteChar">
    <w:name w:val="Intense Quote Char"/>
    <w:basedOn w:val="DefaultParagraphFont"/>
    <w:link w:val="IntenseQuote"/>
    <w:uiPriority w:val="30"/>
    <w:rsid w:val="003F0FB2"/>
    <w:rPr>
      <w:b/>
      <w:i/>
      <w:sz w:val="24"/>
    </w:rPr>
  </w:style>
  <w:style w:type="character" w:styleId="SubtleEmphasis">
    <w:name w:val="Subtle Emphasis"/>
    <w:uiPriority w:val="19"/>
    <w:qFormat/>
    <w:rsid w:val="003F0FB2"/>
    <w:rPr>
      <w:i/>
      <w:color w:val="5A5A5A" w:themeColor="text1" w:themeTint="A5"/>
    </w:rPr>
  </w:style>
  <w:style w:type="character" w:styleId="IntenseEmphasis">
    <w:name w:val="Intense Emphasis"/>
    <w:basedOn w:val="DefaultParagraphFont"/>
    <w:uiPriority w:val="21"/>
    <w:qFormat/>
    <w:rsid w:val="003F0FB2"/>
    <w:rPr>
      <w:b/>
      <w:i/>
      <w:sz w:val="24"/>
      <w:szCs w:val="24"/>
      <w:u w:val="single"/>
    </w:rPr>
  </w:style>
  <w:style w:type="character" w:styleId="SubtleReference">
    <w:name w:val="Subtle Reference"/>
    <w:basedOn w:val="DefaultParagraphFont"/>
    <w:uiPriority w:val="31"/>
    <w:qFormat/>
    <w:rsid w:val="003F0FB2"/>
    <w:rPr>
      <w:sz w:val="24"/>
      <w:szCs w:val="24"/>
      <w:u w:val="single"/>
    </w:rPr>
  </w:style>
  <w:style w:type="character" w:styleId="IntenseReference">
    <w:name w:val="Intense Reference"/>
    <w:basedOn w:val="DefaultParagraphFont"/>
    <w:uiPriority w:val="32"/>
    <w:qFormat/>
    <w:rsid w:val="003F0FB2"/>
    <w:rPr>
      <w:b/>
      <w:sz w:val="24"/>
      <w:u w:val="single"/>
    </w:rPr>
  </w:style>
  <w:style w:type="character" w:styleId="BookTitle">
    <w:name w:val="Book Title"/>
    <w:basedOn w:val="DefaultParagraphFont"/>
    <w:uiPriority w:val="33"/>
    <w:qFormat/>
    <w:rsid w:val="003F0FB2"/>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3F0FB2"/>
    <w:pPr>
      <w:outlineLvl w:val="9"/>
    </w:pPr>
  </w:style>
  <w:style w:type="character" w:styleId="Hyperlink">
    <w:name w:val="Hyperlink"/>
    <w:basedOn w:val="DefaultParagraphFont"/>
    <w:uiPriority w:val="99"/>
    <w:unhideWhenUsed/>
    <w:rsid w:val="005D0C18"/>
    <w:rPr>
      <w:color w:val="0000FF" w:themeColor="hyperlink"/>
      <w:u w:val="single"/>
    </w:rPr>
  </w:style>
  <w:style w:type="paragraph" w:customStyle="1" w:styleId="TableContents">
    <w:name w:val="Table Contents"/>
    <w:basedOn w:val="Normal"/>
    <w:rsid w:val="005D0C18"/>
    <w:pPr>
      <w:suppressLineNumbers/>
      <w:suppressAutoHyphens/>
    </w:pPr>
    <w:rPr>
      <w:rFonts w:ascii="Calibri" w:eastAsia="Calibri" w:hAnsi="Calibri" w:cs="Calibri"/>
    </w:rPr>
  </w:style>
  <w:style w:type="paragraph" w:styleId="TOC1">
    <w:name w:val="toc 1"/>
    <w:basedOn w:val="Normal"/>
    <w:next w:val="Normal"/>
    <w:autoRedefine/>
    <w:uiPriority w:val="39"/>
    <w:unhideWhenUsed/>
    <w:rsid w:val="00861613"/>
    <w:pPr>
      <w:spacing w:after="100"/>
    </w:pPr>
  </w:style>
  <w:style w:type="paragraph" w:styleId="Header">
    <w:name w:val="header"/>
    <w:basedOn w:val="Normal"/>
    <w:link w:val="HeaderChar"/>
    <w:uiPriority w:val="99"/>
    <w:semiHidden/>
    <w:unhideWhenUsed/>
    <w:rsid w:val="001D0810"/>
    <w:pPr>
      <w:tabs>
        <w:tab w:val="center" w:pos="4536"/>
        <w:tab w:val="right" w:pos="9072"/>
      </w:tabs>
    </w:pPr>
  </w:style>
  <w:style w:type="character" w:customStyle="1" w:styleId="HeaderChar">
    <w:name w:val="Header Char"/>
    <w:basedOn w:val="DefaultParagraphFont"/>
    <w:link w:val="Header"/>
    <w:uiPriority w:val="99"/>
    <w:semiHidden/>
    <w:rsid w:val="001D0810"/>
    <w:rPr>
      <w:sz w:val="24"/>
      <w:szCs w:val="24"/>
    </w:rPr>
  </w:style>
  <w:style w:type="paragraph" w:styleId="Footer">
    <w:name w:val="footer"/>
    <w:basedOn w:val="Normal"/>
    <w:link w:val="FooterChar"/>
    <w:uiPriority w:val="99"/>
    <w:unhideWhenUsed/>
    <w:rsid w:val="001D0810"/>
    <w:pPr>
      <w:tabs>
        <w:tab w:val="center" w:pos="4536"/>
        <w:tab w:val="right" w:pos="9072"/>
      </w:tabs>
    </w:pPr>
  </w:style>
  <w:style w:type="character" w:customStyle="1" w:styleId="FooterChar">
    <w:name w:val="Footer Char"/>
    <w:basedOn w:val="DefaultParagraphFont"/>
    <w:link w:val="Footer"/>
    <w:uiPriority w:val="99"/>
    <w:rsid w:val="001D0810"/>
    <w:rPr>
      <w:sz w:val="24"/>
      <w:szCs w:val="24"/>
    </w:rPr>
  </w:style>
  <w:style w:type="paragraph" w:styleId="Caption">
    <w:name w:val="caption"/>
    <w:basedOn w:val="Normal"/>
    <w:next w:val="Normal"/>
    <w:link w:val="CaptionChar"/>
    <w:uiPriority w:val="35"/>
    <w:unhideWhenUsed/>
    <w:rsid w:val="008F41EF"/>
    <w:pPr>
      <w:spacing w:after="200"/>
    </w:pPr>
    <w:rPr>
      <w:b/>
      <w:bCs/>
      <w:color w:val="4F81BD" w:themeColor="accent1"/>
      <w:sz w:val="18"/>
      <w:szCs w:val="18"/>
    </w:rPr>
  </w:style>
  <w:style w:type="paragraph" w:customStyle="1" w:styleId="podnapisipodslikami">
    <w:name w:val="podnapisi pod slikami"/>
    <w:basedOn w:val="Caption"/>
    <w:link w:val="podnapisipodslikamiChar"/>
    <w:qFormat/>
    <w:rsid w:val="00BE6BF3"/>
    <w:pPr>
      <w:spacing w:after="120"/>
      <w:ind w:left="794"/>
    </w:pPr>
    <w:rPr>
      <w:color w:val="auto"/>
    </w:rPr>
  </w:style>
  <w:style w:type="paragraph" w:styleId="TableofFigures">
    <w:name w:val="table of figures"/>
    <w:basedOn w:val="Normal"/>
    <w:next w:val="Normal"/>
    <w:uiPriority w:val="99"/>
    <w:unhideWhenUsed/>
    <w:rsid w:val="00BE6BF3"/>
  </w:style>
  <w:style w:type="character" w:customStyle="1" w:styleId="CaptionChar">
    <w:name w:val="Caption Char"/>
    <w:basedOn w:val="DefaultParagraphFont"/>
    <w:link w:val="Caption"/>
    <w:uiPriority w:val="35"/>
    <w:rsid w:val="008F41EF"/>
    <w:rPr>
      <w:b/>
      <w:bCs/>
      <w:color w:val="4F81BD" w:themeColor="accent1"/>
      <w:sz w:val="18"/>
      <w:szCs w:val="18"/>
    </w:rPr>
  </w:style>
  <w:style w:type="character" w:customStyle="1" w:styleId="podnapisipodslikamiChar">
    <w:name w:val="podnapisi pod slikami Char"/>
    <w:basedOn w:val="CaptionChar"/>
    <w:link w:val="podnapisipodslikami"/>
    <w:rsid w:val="00BE6BF3"/>
  </w:style>
  <w:style w:type="character" w:styleId="FollowedHyperlink">
    <w:name w:val="FollowedHyperlink"/>
    <w:basedOn w:val="DefaultParagraphFont"/>
    <w:uiPriority w:val="99"/>
    <w:semiHidden/>
    <w:unhideWhenUsed/>
    <w:rsid w:val="0099376E"/>
    <w:rPr>
      <w:color w:val="800080" w:themeColor="followedHyperlink"/>
      <w:u w:val="single"/>
    </w:rPr>
  </w:style>
  <w:style w:type="paragraph" w:styleId="BalloonText">
    <w:name w:val="Balloon Text"/>
    <w:basedOn w:val="Normal"/>
    <w:link w:val="BalloonTextChar"/>
    <w:uiPriority w:val="99"/>
    <w:semiHidden/>
    <w:unhideWhenUsed/>
    <w:rsid w:val="00E67321"/>
    <w:rPr>
      <w:rFonts w:ascii="Tahoma" w:hAnsi="Tahoma" w:cs="Tahoma"/>
      <w:sz w:val="16"/>
      <w:szCs w:val="16"/>
    </w:rPr>
  </w:style>
  <w:style w:type="character" w:customStyle="1" w:styleId="BalloonTextChar">
    <w:name w:val="Balloon Text Char"/>
    <w:basedOn w:val="DefaultParagraphFont"/>
    <w:link w:val="BalloonText"/>
    <w:uiPriority w:val="99"/>
    <w:semiHidden/>
    <w:rsid w:val="00E673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296356">
      <w:bodyDiv w:val="1"/>
      <w:marLeft w:val="0"/>
      <w:marRight w:val="0"/>
      <w:marTop w:val="0"/>
      <w:marBottom w:val="0"/>
      <w:divBdr>
        <w:top w:val="none" w:sz="0" w:space="0" w:color="auto"/>
        <w:left w:val="none" w:sz="0" w:space="0" w:color="auto"/>
        <w:bottom w:val="none" w:sz="0" w:space="0" w:color="auto"/>
        <w:right w:val="none" w:sz="0" w:space="0" w:color="auto"/>
      </w:divBdr>
    </w:div>
    <w:div w:id="745341484">
      <w:bodyDiv w:val="1"/>
      <w:marLeft w:val="0"/>
      <w:marRight w:val="0"/>
      <w:marTop w:val="0"/>
      <w:marBottom w:val="0"/>
      <w:divBdr>
        <w:top w:val="none" w:sz="0" w:space="0" w:color="auto"/>
        <w:left w:val="none" w:sz="0" w:space="0" w:color="auto"/>
        <w:bottom w:val="none" w:sz="0" w:space="0" w:color="auto"/>
        <w:right w:val="none" w:sz="0" w:space="0" w:color="auto"/>
      </w:divBdr>
    </w:div>
    <w:div w:id="1097169949">
      <w:bodyDiv w:val="1"/>
      <w:marLeft w:val="0"/>
      <w:marRight w:val="0"/>
      <w:marTop w:val="0"/>
      <w:marBottom w:val="0"/>
      <w:divBdr>
        <w:top w:val="none" w:sz="0" w:space="0" w:color="auto"/>
        <w:left w:val="none" w:sz="0" w:space="0" w:color="auto"/>
        <w:bottom w:val="none" w:sz="0" w:space="0" w:color="auto"/>
        <w:right w:val="none" w:sz="0" w:space="0" w:color="auto"/>
      </w:divBdr>
    </w:div>
    <w:div w:id="1281450447">
      <w:bodyDiv w:val="1"/>
      <w:marLeft w:val="0"/>
      <w:marRight w:val="0"/>
      <w:marTop w:val="0"/>
      <w:marBottom w:val="0"/>
      <w:divBdr>
        <w:top w:val="none" w:sz="0" w:space="0" w:color="auto"/>
        <w:left w:val="none" w:sz="0" w:space="0" w:color="auto"/>
        <w:bottom w:val="none" w:sz="0" w:space="0" w:color="auto"/>
        <w:right w:val="none" w:sz="0" w:space="0" w:color="auto"/>
      </w:divBdr>
    </w:div>
    <w:div w:id="2085643982">
      <w:bodyDiv w:val="1"/>
      <w:marLeft w:val="0"/>
      <w:marRight w:val="0"/>
      <w:marTop w:val="0"/>
      <w:marBottom w:val="0"/>
      <w:divBdr>
        <w:top w:val="none" w:sz="0" w:space="0" w:color="auto"/>
        <w:left w:val="none" w:sz="0" w:space="0" w:color="auto"/>
        <w:bottom w:val="none" w:sz="0" w:space="0" w:color="auto"/>
        <w:right w:val="none" w:sz="0" w:space="0" w:color="auto"/>
      </w:divBdr>
    </w:div>
    <w:div w:id="2117091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rightsoft.com/S6Kg1.html"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ncteach.wikispaces.com/DVDFlick+software+tutoria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erightsoft.com/S6Kg1.html" TargetMode="Externa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erightsoft.podzone.net/GetFile.php?SUPERsetup.exe" TargetMode="External"/><Relationship Id="rId20" Type="http://schemas.openxmlformats.org/officeDocument/2006/relationships/hyperlink" Target="http://www.dvdflick.net/download.php"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www.erightsoft.com/S6Kg1.html" TargetMode="External"/><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rightsoft.com/Superdc.htm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00800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587BF-E0C0-4F8C-A070-81BB05BB4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12</Pages>
  <Words>1441</Words>
  <Characters>8216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Nevron d.o.o.</Company>
  <LinksUpToDate>false</LinksUpToDate>
  <CharactersWithSpaces>9638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Nevron d.o.o.</dc:creator>
  <cp:lastModifiedBy>ocepekb</cp:lastModifiedBy>
  <cp:revision>6</cp:revision>
  <dcterms:created xsi:type="dcterms:W3CDTF">2010-06-09T11:41:00Z</dcterms:created>
  <dcterms:modified xsi:type="dcterms:W3CDTF">2010-08-20T11:34:00Z</dcterms:modified>
</cp:coreProperties>
</file>